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jc w:val="both"/>
        <w:rPr>
          <w:rFonts w:ascii="Times New Roman" w:hAnsi="Times New Roman"/>
          <w:sz w:val="24"/>
          <w:szCs w:val="24"/>
        </w:rPr>
      </w:pPr>
      <w:r>
        <w:rPr>
          <w:rFonts w:cs="Arial" w:ascii="Times New Roman" w:hAnsi="Times New Roman"/>
          <w:b/>
          <w:sz w:val="24"/>
          <w:szCs w:val="24"/>
        </w:rPr>
        <w:tab/>
        <w:t>RESOLUTIONS OF THE DIRECTOR</w:t>
      </w:r>
      <w:r>
        <w:rPr>
          <w:rFonts w:cs="Arial" w:ascii="Times New Roman" w:hAnsi="Times New Roman"/>
          <w:b/>
          <w:sz w:val="24"/>
          <w:szCs w:val="24"/>
        </w:rPr>
        <w:t>S</w:t>
      </w:r>
      <w:r>
        <w:rPr>
          <w:rFonts w:cs="Arial" w:ascii="Times New Roman" w:hAnsi="Times New Roman"/>
          <w:b/>
          <w:sz w:val="24"/>
          <w:szCs w:val="24"/>
        </w:rPr>
        <w:t xml:space="preserve"> OF</w:t>
      </w:r>
    </w:p>
    <w:p>
      <w:pPr>
        <w:pStyle w:val="Normal"/>
        <w:tabs>
          <w:tab w:val="clear" w:pos="720"/>
          <w:tab w:val="center" w:pos="4680" w:leader="none"/>
        </w:tabs>
        <w:jc w:val="both"/>
        <w:rPr>
          <w:rFonts w:ascii="Times New Roman" w:hAnsi="Times New Roman" w:cs="Arial"/>
          <w:b/>
          <w:sz w:val="24"/>
          <w:szCs w:val="24"/>
        </w:rPr>
      </w:pPr>
      <w:r>
        <w:rPr>
          <w:rFonts w:cs="Arial" w:ascii="Times New Roman" w:hAnsi="Times New Roman"/>
          <w:b/>
          <w:sz w:val="24"/>
          <w:szCs w:val="24"/>
        </w:rPr>
      </w:r>
    </w:p>
    <w:p>
      <w:pPr>
        <w:pStyle w:val="Normal"/>
        <w:tabs>
          <w:tab w:val="clear" w:pos="720"/>
          <w:tab w:val="center" w:pos="4680" w:leader="none"/>
        </w:tabs>
        <w:jc w:val="center"/>
        <w:rPr>
          <w:rFonts w:ascii="Times New Roman" w:hAnsi="Times New Roman"/>
          <w:sz w:val="24"/>
          <w:szCs w:val="24"/>
        </w:rPr>
      </w:pPr>
      <w:r>
        <w:rPr>
          <w:rFonts w:cs="Arial" w:ascii="Times New Roman" w:hAnsi="Times New Roman"/>
          <w:b/>
          <w:sz w:val="24"/>
          <w:szCs w:val="24"/>
          <w:shd w:fill="FFFF00" w:val="clear"/>
        </w:rPr>
        <w:t>[]</w:t>
      </w:r>
      <w:r>
        <w:rPr>
          <w:rFonts w:cs="Arial" w:ascii="Times New Roman" w:hAnsi="Times New Roman"/>
          <w:b/>
          <w:sz w:val="24"/>
          <w:szCs w:val="24"/>
        </w:rPr>
        <w:t xml:space="preserve"> INC.</w:t>
      </w:r>
    </w:p>
    <w:p>
      <w:pPr>
        <w:pStyle w:val="Normal"/>
        <w:jc w:val="both"/>
        <w:rPr>
          <w:rFonts w:ascii="Times New Roman" w:hAnsi="Times New Roman" w:cs="Arial"/>
          <w:sz w:val="24"/>
          <w:szCs w:val="24"/>
        </w:rPr>
      </w:pPr>
      <w:r>
        <w:rPr>
          <w:rFonts w:cs="Arial" w:ascii="Times New Roman" w:hAnsi="Times New Roman"/>
          <w:sz w:val="24"/>
          <w:szCs w:val="24"/>
        </w:rPr>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sz w:val="24"/>
          <w:szCs w:val="24"/>
        </w:rPr>
      </w:pPr>
      <w:r>
        <w:rPr>
          <w:rFonts w:cs="Arial" w:ascii="Times New Roman" w:hAnsi="Times New Roman"/>
          <w:b/>
          <w:sz w:val="24"/>
          <w:szCs w:val="24"/>
        </w:rPr>
        <w:tab/>
      </w:r>
      <w:r>
        <w:rPr>
          <w:rFonts w:cs="Arial" w:ascii="Times New Roman" w:hAnsi="Times New Roman"/>
          <w:b w:val="false"/>
          <w:bCs w:val="false"/>
          <w:sz w:val="24"/>
          <w:szCs w:val="24"/>
        </w:rPr>
        <w:t>(the “</w:t>
      </w:r>
      <w:r>
        <w:rPr>
          <w:rFonts w:cs="Arial" w:ascii="Times New Roman" w:hAnsi="Times New Roman"/>
          <w:b w:val="false"/>
          <w:bCs w:val="false"/>
          <w:sz w:val="24"/>
          <w:szCs w:val="24"/>
        </w:rPr>
        <w:t>c</w:t>
      </w:r>
      <w:r>
        <w:rPr>
          <w:rFonts w:cs="Arial" w:ascii="Times New Roman" w:hAnsi="Times New Roman"/>
          <w:b w:val="false"/>
          <w:bCs w:val="false"/>
          <w:sz w:val="24"/>
          <w:szCs w:val="24"/>
        </w:rPr>
        <w:t>orporation</w:t>
      </w:r>
      <w:r>
        <w:rPr>
          <w:rFonts w:cs="Arial" w:ascii="Times New Roman" w:hAnsi="Times New Roman"/>
          <w:b w:val="false"/>
          <w:bCs w:val="false"/>
          <w:sz w:val="24"/>
          <w:szCs w:val="24"/>
        </w:rPr>
        <w:t>”)</w:t>
      </w:r>
    </w:p>
    <w:p>
      <w:pPr>
        <w:pStyle w:val="Normal"/>
        <w:jc w:val="both"/>
        <w:rPr>
          <w:rFonts w:ascii="Times New Roman" w:hAnsi="Times New Roman" w:cs="Arial"/>
          <w:b w:val="false"/>
          <w:bCs w:val="false"/>
          <w:sz w:val="24"/>
          <w:szCs w:val="24"/>
        </w:rPr>
      </w:pPr>
      <w:r>
        <w:rPr>
          <w:rFonts w:cs="Arial" w:ascii="Times New Roman" w:hAnsi="Times New Roman"/>
          <w:b w:val="false"/>
          <w:bCs w:val="false"/>
          <w:sz w:val="24"/>
          <w:szCs w:val="24"/>
        </w:rPr>
      </w:r>
    </w:p>
    <w:p>
      <w:pPr>
        <w:pStyle w:val="Normal"/>
        <w:jc w:val="both"/>
        <w:rPr>
          <w:rFonts w:ascii="Times New Roman" w:hAnsi="Times New Roman" w:cs="Arial"/>
          <w:sz w:val="24"/>
          <w:szCs w:val="24"/>
        </w:rPr>
      </w:pPr>
      <w:r>
        <w:rPr>
          <w:rFonts w:cs="Arial" w:ascii="Times New Roman" w:hAnsi="Times New Roman"/>
          <w:sz w:val="24"/>
          <w:szCs w:val="24"/>
        </w:rPr>
      </w:r>
    </w:p>
    <w:p>
      <w:pPr>
        <w:pStyle w:val="Normal"/>
        <w:jc w:val="both"/>
        <w:rPr>
          <w:rFonts w:ascii="Times New Roman" w:hAnsi="Times New Roman"/>
          <w:sz w:val="24"/>
          <w:szCs w:val="24"/>
        </w:rPr>
      </w:pPr>
      <w:r>
        <w:rPr>
          <w:rFonts w:cs="Arial" w:ascii="Times New Roman" w:hAnsi="Times New Roman"/>
          <w:b/>
          <w:sz w:val="24"/>
          <w:szCs w:val="24"/>
        </w:rPr>
        <w:fldChar w:fldCharType="begin"/>
      </w:r>
      <w:r>
        <w:rPr>
          <w:rFonts w:cs="Arial" w:ascii="Times New Roman" w:hAnsi="Times New Roman"/>
          <w:b/>
          <w:sz w:val="24"/>
          <w:szCs w:val="24"/>
        </w:rPr>
        <w:instrText xml:space="preserve"> SEQ DPSSEQ \* ARABIC </w:instrText>
      </w:r>
      <w:r>
        <w:rPr>
          <w:rFonts w:cs="Arial" w:ascii="Times New Roman" w:hAnsi="Times New Roman"/>
          <w:b/>
          <w:sz w:val="24"/>
          <w:szCs w:val="24"/>
        </w:rPr>
        <w:fldChar w:fldCharType="separate"/>
      </w:r>
      <w:r>
        <w:rPr>
          <w:rFonts w:cs="Arial" w:ascii="Times New Roman" w:hAnsi="Times New Roman"/>
          <w:b/>
          <w:sz w:val="24"/>
          <w:szCs w:val="24"/>
        </w:rPr>
        <w:t>1.</w:t>
      </w:r>
      <w:r>
        <w:rPr>
          <w:rFonts w:cs="Arial" w:ascii="Times New Roman" w:hAnsi="Times New Roman"/>
          <w:b/>
          <w:sz w:val="24"/>
          <w:szCs w:val="24"/>
        </w:rPr>
        <w:fldChar w:fldCharType="end"/>
      </w:r>
      <w:r>
        <w:rPr>
          <w:rFonts w:cs="Arial" w:ascii="Times New Roman" w:hAnsi="Times New Roman"/>
          <w:b/>
          <w:sz w:val="24"/>
          <w:szCs w:val="24"/>
        </w:rPr>
        <w:tab/>
        <w:t>ALLOTMENT AND ISSUE OF CLASS A SHARES FOR CASH</w:t>
      </w:r>
    </w:p>
    <w:p>
      <w:pPr>
        <w:pStyle w:val="Normal"/>
        <w:keepNext w:val="true"/>
        <w:keepLines/>
        <w:jc w:val="both"/>
        <w:rPr>
          <w:rFonts w:ascii="Times New Roman" w:hAnsi="Times New Roman" w:cs="Arial"/>
          <w:sz w:val="24"/>
          <w:szCs w:val="24"/>
        </w:rPr>
      </w:pPr>
      <w:r>
        <w:rPr>
          <w:rFonts w:cs="Arial" w:ascii="Times New Roman" w:hAnsi="Times New Roman"/>
          <w:sz w:val="24"/>
          <w:szCs w:val="24"/>
        </w:rPr>
      </w:r>
    </w:p>
    <w:p>
      <w:pPr>
        <w:pStyle w:val="Normal"/>
        <w:keepNext w:val="true"/>
        <w:keepLines/>
        <w:jc w:val="both"/>
        <w:rPr>
          <w:rFonts w:ascii="Times New Roman" w:hAnsi="Times New Roman"/>
          <w:sz w:val="24"/>
          <w:szCs w:val="24"/>
        </w:rPr>
      </w:pPr>
      <w:r>
        <w:rPr>
          <w:rFonts w:cs="Arial" w:ascii="Times New Roman" w:hAnsi="Times New Roman"/>
          <w:b/>
          <w:sz w:val="24"/>
          <w:szCs w:val="24"/>
        </w:rPr>
        <w:t>BE IT RESOLVED THAT:</w:t>
      </w:r>
    </w:p>
    <w:p>
      <w:pPr>
        <w:pStyle w:val="Normal"/>
        <w:keepNext w:val="true"/>
        <w:keepLines/>
        <w:jc w:val="both"/>
        <w:rPr>
          <w:rFonts w:ascii="Times New Roman" w:hAnsi="Times New Roman" w:cs="Arial"/>
          <w:sz w:val="24"/>
          <w:szCs w:val="24"/>
        </w:rPr>
      </w:pPr>
      <w:r>
        <w:rPr>
          <w:rFonts w:cs="Arial" w:ascii="Times New Roman" w:hAnsi="Times New Roman"/>
          <w:sz w:val="24"/>
          <w:szCs w:val="24"/>
        </w:rPr>
      </w:r>
    </w:p>
    <w:p>
      <w:pPr>
        <w:pStyle w:val="Normal"/>
        <w:keepLines/>
        <w:tabs>
          <w:tab w:val="clear" w:pos="720"/>
          <w:tab w:val="left" w:pos="-1440" w:leader="none"/>
        </w:tabs>
        <w:ind w:hanging="720" w:start="720"/>
        <w:jc w:val="both"/>
        <w:rPr>
          <w:rFonts w:ascii="Times New Roman" w:hAnsi="Times New Roman"/>
          <w:sz w:val="24"/>
          <w:szCs w:val="24"/>
        </w:rPr>
      </w:pPr>
      <w:r>
        <w:rPr>
          <w:rFonts w:cs="Arial" w:ascii="Times New Roman" w:hAnsi="Times New Roman"/>
          <w:sz w:val="24"/>
          <w:szCs w:val="24"/>
        </w:rPr>
        <w:t xml:space="preserve">  </w:t>
      </w:r>
      <w:r>
        <w:rPr>
          <w:rFonts w:cs="Arial" w:ascii="Times New Roman" w:hAnsi="Times New Roman"/>
          <w:sz w:val="24"/>
          <w:szCs w:val="24"/>
        </w:rPr>
        <w:t>a)</w:t>
        <w:tab/>
        <w:t xml:space="preserve">the subscription from </w:t>
      </w:r>
      <w:r>
        <w:rPr>
          <w:rFonts w:cs="Arial" w:ascii="Times New Roman" w:hAnsi="Times New Roman"/>
          <w:sz w:val="24"/>
          <w:szCs w:val="24"/>
        </w:rPr>
        <w:t>the corporation</w:t>
      </w:r>
      <w:r>
        <w:rPr>
          <w:rFonts w:cs="Arial" w:ascii="Times New Roman" w:hAnsi="Times New Roman"/>
          <w:sz w:val="24"/>
          <w:szCs w:val="24"/>
        </w:rPr>
        <w:t xml:space="preserve"> for Class A (Common) 100 shares in the capital of the </w:t>
      </w:r>
      <w:r>
        <w:rPr>
          <w:rFonts w:cs="Arial" w:ascii="Times New Roman" w:hAnsi="Times New Roman"/>
          <w:sz w:val="24"/>
          <w:szCs w:val="24"/>
        </w:rPr>
        <w:t>c</w:t>
      </w:r>
      <w:r>
        <w:rPr>
          <w:rFonts w:cs="Arial" w:ascii="Times New Roman" w:hAnsi="Times New Roman"/>
          <w:sz w:val="24"/>
          <w:szCs w:val="24"/>
        </w:rPr>
        <w:t>orporation be and the same is hereby accepted;</w:t>
      </w:r>
    </w:p>
    <w:p>
      <w:pPr>
        <w:pStyle w:val="Normal"/>
        <w:jc w:val="both"/>
        <w:rPr>
          <w:rFonts w:ascii="Times New Roman" w:hAnsi="Times New Roman" w:cs="Arial"/>
          <w:sz w:val="24"/>
          <w:szCs w:val="24"/>
        </w:rPr>
      </w:pPr>
      <w:r>
        <w:rPr>
          <w:rFonts w:cs="Arial" w:ascii="Times New Roman" w:hAnsi="Times New Roman"/>
          <w:sz w:val="24"/>
          <w:szCs w:val="24"/>
        </w:rPr>
      </w:r>
    </w:p>
    <w:p>
      <w:pPr>
        <w:pStyle w:val="Normal"/>
        <w:tabs>
          <w:tab w:val="clear" w:pos="720"/>
          <w:tab w:val="left" w:pos="-1440" w:leader="none"/>
        </w:tabs>
        <w:ind w:hanging="720" w:start="720"/>
        <w:jc w:val="both"/>
        <w:rPr>
          <w:rFonts w:ascii="Times New Roman" w:hAnsi="Times New Roman"/>
          <w:sz w:val="24"/>
          <w:szCs w:val="24"/>
        </w:rPr>
      </w:pPr>
      <w:r>
        <w:rPr>
          <w:rFonts w:cs="Arial" w:ascii="Times New Roman" w:hAnsi="Times New Roman"/>
          <w:sz w:val="24"/>
          <w:szCs w:val="24"/>
        </w:rPr>
        <w:t xml:space="preserve">  </w:t>
      </w:r>
      <w:r>
        <w:rPr>
          <w:rFonts w:cs="Arial" w:ascii="Times New Roman" w:hAnsi="Times New Roman"/>
          <w:sz w:val="24"/>
          <w:szCs w:val="24"/>
        </w:rPr>
        <w:t>b)</w:t>
        <w:tab/>
        <w:t xml:space="preserve">the board of directors of the </w:t>
      </w:r>
      <w:r>
        <w:rPr>
          <w:rFonts w:cs="Arial" w:ascii="Times New Roman" w:hAnsi="Times New Roman"/>
          <w:sz w:val="24"/>
          <w:szCs w:val="24"/>
        </w:rPr>
        <w:t>co</w:t>
      </w:r>
      <w:r>
        <w:rPr>
          <w:rFonts w:cs="Arial" w:ascii="Times New Roman" w:hAnsi="Times New Roman"/>
          <w:sz w:val="24"/>
          <w:szCs w:val="24"/>
        </w:rPr>
        <w:t xml:space="preserve">rporation, acting in good faith and in the best interests of the </w:t>
      </w:r>
      <w:r>
        <w:rPr>
          <w:rFonts w:cs="Arial" w:ascii="Times New Roman" w:hAnsi="Times New Roman"/>
          <w:sz w:val="24"/>
          <w:szCs w:val="24"/>
        </w:rPr>
        <w:t>c</w:t>
      </w:r>
      <w:r>
        <w:rPr>
          <w:rFonts w:cs="Arial" w:ascii="Times New Roman" w:hAnsi="Times New Roman"/>
          <w:sz w:val="24"/>
          <w:szCs w:val="24"/>
        </w:rPr>
        <w:t xml:space="preserve">orporation, hereby fixes the sum of </w:t>
      </w:r>
      <w:r>
        <w:rPr>
          <w:rFonts w:cs="Arial" w:ascii="Times New Roman" w:hAnsi="Times New Roman"/>
          <w:sz w:val="24"/>
          <w:szCs w:val="24"/>
          <w:shd w:fill="FFFF00" w:val="clear"/>
        </w:rPr>
        <w:t>o</w:t>
      </w:r>
      <w:r>
        <w:rPr>
          <w:rFonts w:cs="Arial" w:ascii="Times New Roman" w:hAnsi="Times New Roman"/>
          <w:sz w:val="24"/>
          <w:szCs w:val="24"/>
          <w:shd w:fill="FFFF00" w:val="clear"/>
        </w:rPr>
        <w:t xml:space="preserve">ne </w:t>
      </w:r>
      <w:r>
        <w:rPr>
          <w:rFonts w:cs="Arial" w:ascii="Times New Roman" w:hAnsi="Times New Roman"/>
          <w:sz w:val="24"/>
          <w:szCs w:val="24"/>
          <w:shd w:fill="FFFF00" w:val="clear"/>
        </w:rPr>
        <w:t>d</w:t>
      </w:r>
      <w:r>
        <w:rPr>
          <w:rFonts w:cs="Arial" w:ascii="Times New Roman" w:hAnsi="Times New Roman"/>
          <w:sz w:val="24"/>
          <w:szCs w:val="24"/>
          <w:shd w:fill="FFFF00" w:val="clear"/>
        </w:rPr>
        <w:t>ollar ($1.00)</w:t>
      </w:r>
      <w:r>
        <w:rPr>
          <w:rFonts w:cs="Arial" w:ascii="Times New Roman" w:hAnsi="Times New Roman"/>
          <w:sz w:val="24"/>
          <w:szCs w:val="24"/>
        </w:rPr>
        <w:t xml:space="preserve"> as the aggregate consideration for the allotment and issue of the said Class A (Common) 100 shares;</w:t>
      </w:r>
    </w:p>
    <w:p>
      <w:pPr>
        <w:pStyle w:val="Normal"/>
        <w:jc w:val="both"/>
        <w:rPr>
          <w:rFonts w:ascii="Times New Roman" w:hAnsi="Times New Roman" w:cs="Arial"/>
          <w:sz w:val="24"/>
          <w:szCs w:val="24"/>
        </w:rPr>
      </w:pPr>
      <w:r>
        <w:rPr>
          <w:rFonts w:cs="Arial" w:ascii="Times New Roman" w:hAnsi="Times New Roman"/>
          <w:sz w:val="24"/>
          <w:szCs w:val="24"/>
        </w:rPr>
      </w:r>
    </w:p>
    <w:p>
      <w:pPr>
        <w:pStyle w:val="Normal"/>
        <w:tabs>
          <w:tab w:val="clear" w:pos="720"/>
          <w:tab w:val="left" w:pos="-1440" w:leader="none"/>
        </w:tabs>
        <w:ind w:hanging="720" w:start="720"/>
        <w:jc w:val="both"/>
        <w:rPr>
          <w:rFonts w:ascii="Times New Roman" w:hAnsi="Times New Roman"/>
          <w:sz w:val="24"/>
          <w:szCs w:val="24"/>
        </w:rPr>
      </w:pPr>
      <w:r>
        <w:rPr>
          <w:rFonts w:cs="Arial" w:ascii="Times New Roman" w:hAnsi="Times New Roman"/>
          <w:sz w:val="24"/>
          <w:szCs w:val="24"/>
        </w:rPr>
        <w:t xml:space="preserve">  </w:t>
      </w:r>
      <w:r>
        <w:rPr>
          <w:rFonts w:cs="Arial" w:ascii="Times New Roman" w:hAnsi="Times New Roman"/>
          <w:sz w:val="24"/>
          <w:szCs w:val="24"/>
        </w:rPr>
        <w:t>c)</w:t>
        <w:tab/>
        <w:t xml:space="preserve">Class A (Common) 100 shares in the capital of the </w:t>
      </w:r>
      <w:r>
        <w:rPr>
          <w:rFonts w:cs="Arial" w:ascii="Times New Roman" w:hAnsi="Times New Roman"/>
          <w:sz w:val="24"/>
          <w:szCs w:val="24"/>
        </w:rPr>
        <w:t>c</w:t>
      </w:r>
      <w:r>
        <w:rPr>
          <w:rFonts w:cs="Arial" w:ascii="Times New Roman" w:hAnsi="Times New Roman"/>
          <w:sz w:val="24"/>
          <w:szCs w:val="24"/>
        </w:rPr>
        <w:t>orporation be and they are hereby allotted and issued, subject to payment therefor, to the following persons in the numbers and at the subscription prices set opposite its name:</w:t>
      </w:r>
    </w:p>
    <w:p>
      <w:pPr>
        <w:pStyle w:val="Normal"/>
        <w:jc w:val="both"/>
        <w:rPr>
          <w:rFonts w:ascii="Times New Roman" w:hAnsi="Times New Roman" w:cs="Arial"/>
          <w:sz w:val="24"/>
          <w:szCs w:val="24"/>
        </w:rPr>
      </w:pPr>
      <w:r>
        <w:rPr>
          <w:rFonts w:cs="Arial" w:ascii="Times New Roman" w:hAnsi="Times New Roman"/>
          <w:sz w:val="24"/>
          <w:szCs w:val="24"/>
        </w:rPr>
      </w:r>
    </w:p>
    <w:p>
      <w:pPr>
        <w:pStyle w:val="Normal"/>
        <w:tabs>
          <w:tab w:val="left" w:pos="720" w:leader="none"/>
          <w:tab w:val="left" w:pos="6480" w:leader="none"/>
          <w:tab w:val="left" w:pos="7920" w:leader="none"/>
        </w:tabs>
        <w:ind w:hanging="7200" w:start="7920"/>
        <w:jc w:val="both"/>
        <w:rPr>
          <w:rFonts w:ascii="Times New Roman" w:hAnsi="Times New Roman"/>
          <w:sz w:val="24"/>
          <w:szCs w:val="24"/>
        </w:rPr>
      </w:pPr>
      <w:r>
        <w:rPr>
          <w:rFonts w:cs="Arial" w:ascii="Times New Roman" w:hAnsi="Times New Roman"/>
          <w:sz w:val="24"/>
          <w:szCs w:val="24"/>
        </w:rPr>
        <w:t>SUBSCRIPTION</w:t>
        <w:tab/>
        <w:t>NO. OF</w:t>
        <w:tab/>
        <w:t>PRICE PER</w:t>
      </w:r>
    </w:p>
    <w:p>
      <w:pPr>
        <w:pStyle w:val="Normal"/>
        <w:tabs>
          <w:tab w:val="left" w:pos="720" w:leader="none"/>
          <w:tab w:val="left" w:pos="6480" w:leader="none"/>
          <w:tab w:val="left" w:pos="7920" w:leader="none"/>
          <w:tab w:val="right" w:pos="9360" w:leader="none"/>
        </w:tabs>
        <w:ind w:hanging="7200" w:start="7920"/>
        <w:jc w:val="both"/>
        <w:rPr>
          <w:rFonts w:ascii="Times New Roman" w:hAnsi="Times New Roman"/>
          <w:sz w:val="24"/>
          <w:szCs w:val="24"/>
        </w:rPr>
      </w:pPr>
      <w:r>
        <w:rPr>
          <w:rFonts w:cs="Arial" w:ascii="Times New Roman" w:hAnsi="Times New Roman"/>
          <w:sz w:val="24"/>
          <w:szCs w:val="24"/>
          <w:u w:val="single"/>
        </w:rPr>
        <w:t>OF</w:t>
        <w:tab/>
        <w:t>SHARES</w:t>
        <w:tab/>
        <w:t xml:space="preserve">    SHARE</w:t>
        <w:tab/>
      </w:r>
    </w:p>
    <w:p>
      <w:pPr>
        <w:pStyle w:val="Normal"/>
        <w:tabs>
          <w:tab w:val="left" w:pos="720" w:leader="none"/>
          <w:tab w:val="left" w:pos="6480" w:leader="none"/>
          <w:tab w:val="left" w:pos="7920" w:leader="none"/>
        </w:tabs>
        <w:jc w:val="both"/>
        <w:rPr>
          <w:rFonts w:ascii="Times New Roman" w:hAnsi="Times New Roman" w:cs="Arial"/>
          <w:sz w:val="24"/>
          <w:szCs w:val="24"/>
        </w:rPr>
      </w:pPr>
      <w:r>
        <w:rPr>
          <w:rFonts w:cs="Arial" w:ascii="Times New Roman" w:hAnsi="Times New Roman"/>
          <w:sz w:val="24"/>
          <w:szCs w:val="24"/>
        </w:rPr>
      </w:r>
    </w:p>
    <w:p>
      <w:pPr>
        <w:pStyle w:val="Normal"/>
        <w:tabs>
          <w:tab w:val="left" w:pos="720" w:leader="none"/>
          <w:tab w:val="left" w:pos="6480" w:leader="none"/>
          <w:tab w:val="left" w:pos="7920" w:leader="none"/>
        </w:tabs>
        <w:jc w:val="both"/>
        <w:rPr>
          <w:rFonts w:ascii="Times New Roman" w:hAnsi="Times New Roman"/>
          <w:sz w:val="24"/>
          <w:szCs w:val="24"/>
        </w:rPr>
      </w:pPr>
      <w:r>
        <w:rPr>
          <w:rFonts w:cs="Arial" w:ascii="Times New Roman" w:hAnsi="Times New Roman"/>
          <w:sz w:val="24"/>
          <w:szCs w:val="24"/>
        </w:rPr>
        <w:tab/>
        <w:t>CLASS A COMMON</w:t>
        <w:tab/>
      </w:r>
      <w:r>
        <w:rPr>
          <w:rFonts w:cs="Arial" w:ascii="Times New Roman" w:hAnsi="Times New Roman"/>
          <w:sz w:val="24"/>
          <w:szCs w:val="24"/>
          <w:shd w:fill="FFFF00" w:val="clear"/>
        </w:rPr>
        <w:t>100</w:t>
        <w:tab/>
        <w:t>$0.</w:t>
      </w:r>
      <w:r>
        <w:rPr>
          <w:rFonts w:cs="Arial" w:ascii="Times New Roman" w:hAnsi="Times New Roman"/>
          <w:sz w:val="24"/>
          <w:szCs w:val="24"/>
          <w:shd w:fill="FFFF00" w:val="clear"/>
        </w:rPr>
        <w:t>0</w:t>
      </w:r>
      <w:r>
        <w:rPr>
          <w:rFonts w:cs="Arial" w:ascii="Times New Roman" w:hAnsi="Times New Roman"/>
          <w:sz w:val="24"/>
          <w:szCs w:val="24"/>
          <w:shd w:fill="FFFF00" w:val="clear"/>
        </w:rPr>
        <w:t>1</w:t>
      </w:r>
    </w:p>
    <w:p>
      <w:pPr>
        <w:pStyle w:val="Normal"/>
        <w:tabs>
          <w:tab w:val="left" w:pos="720" w:leader="none"/>
          <w:tab w:val="left" w:pos="6480" w:leader="none"/>
          <w:tab w:val="left" w:pos="7920" w:leader="none"/>
        </w:tabs>
        <w:jc w:val="both"/>
        <w:rPr>
          <w:rFonts w:ascii="Times New Roman" w:hAnsi="Times New Roman" w:cs="Arial"/>
          <w:sz w:val="24"/>
          <w:szCs w:val="24"/>
        </w:rPr>
      </w:pPr>
      <w:r>
        <w:rPr>
          <w:rFonts w:cs="Arial" w:ascii="Times New Roman" w:hAnsi="Times New Roman"/>
          <w:sz w:val="24"/>
          <w:szCs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jc w:val="both"/>
        <w:rPr>
          <w:rFonts w:ascii="Times New Roman" w:hAnsi="Times New Roman"/>
          <w:sz w:val="24"/>
          <w:szCs w:val="24"/>
        </w:rPr>
      </w:pPr>
      <w:r>
        <w:rPr>
          <w:rFonts w:cs="Arial" w:ascii="Times New Roman" w:hAnsi="Times New Roman"/>
          <w:sz w:val="24"/>
          <w:szCs w:val="24"/>
        </w:rPr>
        <w:t xml:space="preserve">  </w:t>
      </w:r>
      <w:r>
        <w:rPr>
          <w:rFonts w:cs="Arial" w:ascii="Times New Roman" w:hAnsi="Times New Roman"/>
          <w:sz w:val="24"/>
          <w:szCs w:val="24"/>
        </w:rPr>
        <w:t>d)</w:t>
        <w:tab/>
        <w:t xml:space="preserve">upon receipt by the corporation of the sum of One Dollar ($1.00) in respect of the consideration for the allotment and issue of the said Class A (Common) 100 shares, the said 100 shares be allotted and issued to </w:t>
      </w:r>
      <w:r>
        <w:rPr>
          <w:rFonts w:cs="Arial" w:ascii="Times New Roman" w:hAnsi="Times New Roman"/>
          <w:sz w:val="24"/>
          <w:szCs w:val="24"/>
          <w:shd w:fill="FFFF00" w:val="clear"/>
        </w:rPr>
        <w:t>[]</w:t>
      </w:r>
      <w:r>
        <w:rPr>
          <w:rFonts w:cs="Arial" w:ascii="Times New Roman" w:hAnsi="Times New Roman"/>
          <w:sz w:val="24"/>
          <w:szCs w:val="24"/>
        </w:rPr>
        <w:t xml:space="preserve"> as fully paid and non</w:t>
        <w:noBreakHyphen/>
        <w:t>assessable, and a certificate therefor be issued to him or as he may in writing direct.</w:t>
      </w:r>
    </w:p>
    <w:p>
      <w:pPr>
        <w:pStyle w:val="Normal"/>
        <w:jc w:val="both"/>
        <w:rPr>
          <w:rFonts w:ascii="Times New Roman" w:hAnsi="Times New Roman" w:cs="Courier New"/>
          <w:sz w:val="24"/>
          <w:szCs w:val="24"/>
        </w:rPr>
      </w:pPr>
      <w:r>
        <w:rPr>
          <w:rFonts w:cs="Courier New" w:ascii="Times New Roman" w:hAnsi="Times New Roman"/>
          <w:sz w:val="24"/>
          <w:szCs w:val="24"/>
        </w:rPr>
      </w:r>
    </w:p>
    <w:p>
      <w:pPr>
        <w:pStyle w:val="Normal"/>
        <w:jc w:val="both"/>
        <w:rPr>
          <w:rFonts w:ascii="Times New Roman" w:hAnsi="Times New Roman"/>
          <w:sz w:val="24"/>
          <w:szCs w:val="24"/>
        </w:rPr>
      </w:pPr>
      <w:r>
        <w:rPr>
          <w:rFonts w:cs="Arial" w:ascii="Times New Roman" w:hAnsi="Times New Roman"/>
          <w:b/>
          <w:sz w:val="24"/>
          <w:szCs w:val="24"/>
        </w:rPr>
        <w:fldChar w:fldCharType="begin"/>
      </w:r>
      <w:r>
        <w:rPr>
          <w:rFonts w:cs="Arial" w:ascii="Times New Roman" w:hAnsi="Times New Roman"/>
          <w:b/>
          <w:sz w:val="24"/>
          <w:szCs w:val="24"/>
        </w:rPr>
        <w:instrText xml:space="preserve"> SEQ DPSSEQ \* ARABIC </w:instrText>
      </w:r>
      <w:r>
        <w:rPr>
          <w:rFonts w:cs="Arial" w:ascii="Times New Roman" w:hAnsi="Times New Roman"/>
          <w:b/>
          <w:sz w:val="24"/>
          <w:szCs w:val="24"/>
        </w:rPr>
        <w:fldChar w:fldCharType="separate"/>
      </w:r>
      <w:r>
        <w:rPr>
          <w:rFonts w:cs="Arial" w:ascii="Times New Roman" w:hAnsi="Times New Roman"/>
          <w:b/>
          <w:sz w:val="24"/>
          <w:szCs w:val="24"/>
        </w:rPr>
        <w:t>2.</w:t>
      </w:r>
      <w:r>
        <w:rPr>
          <w:rFonts w:cs="Arial" w:ascii="Times New Roman" w:hAnsi="Times New Roman"/>
          <w:b/>
          <w:sz w:val="24"/>
          <w:szCs w:val="24"/>
        </w:rPr>
        <w:fldChar w:fldCharType="end"/>
      </w:r>
      <w:r>
        <w:rPr>
          <w:rFonts w:cs="Arial" w:ascii="Times New Roman" w:hAnsi="Times New Roman"/>
          <w:b/>
          <w:sz w:val="24"/>
          <w:szCs w:val="24"/>
        </w:rPr>
        <w:tab/>
        <w:t>ALLOTMENT AND ISSUE OF CLASS B SHARES FOR CASH</w:t>
      </w:r>
    </w:p>
    <w:p>
      <w:pPr>
        <w:pStyle w:val="Normal"/>
        <w:keepNext w:val="true"/>
        <w:keepLines/>
        <w:jc w:val="both"/>
        <w:rPr>
          <w:rFonts w:ascii="Times New Roman" w:hAnsi="Times New Roman" w:cs="Arial"/>
          <w:sz w:val="24"/>
          <w:szCs w:val="24"/>
        </w:rPr>
      </w:pPr>
      <w:r>
        <w:rPr>
          <w:rFonts w:cs="Arial" w:ascii="Times New Roman" w:hAnsi="Times New Roman"/>
          <w:sz w:val="24"/>
          <w:szCs w:val="24"/>
        </w:rPr>
      </w:r>
    </w:p>
    <w:p>
      <w:pPr>
        <w:pStyle w:val="Normal"/>
        <w:keepNext w:val="true"/>
        <w:keepLines/>
        <w:jc w:val="both"/>
        <w:rPr>
          <w:rFonts w:ascii="Times New Roman" w:hAnsi="Times New Roman"/>
          <w:sz w:val="24"/>
          <w:szCs w:val="24"/>
        </w:rPr>
      </w:pPr>
      <w:r>
        <w:rPr>
          <w:rFonts w:cs="Arial" w:ascii="Times New Roman" w:hAnsi="Times New Roman"/>
          <w:b/>
          <w:sz w:val="24"/>
          <w:szCs w:val="24"/>
        </w:rPr>
        <w:t>BE IT RESOLVED THAT:</w:t>
      </w:r>
    </w:p>
    <w:p>
      <w:pPr>
        <w:pStyle w:val="Normal"/>
        <w:keepNext w:val="true"/>
        <w:keepLines/>
        <w:jc w:val="both"/>
        <w:rPr>
          <w:rFonts w:ascii="Times New Roman" w:hAnsi="Times New Roman" w:cs="Arial"/>
          <w:sz w:val="24"/>
          <w:szCs w:val="24"/>
        </w:rPr>
      </w:pPr>
      <w:r>
        <w:rPr>
          <w:rFonts w:cs="Arial" w:ascii="Times New Roman" w:hAnsi="Times New Roman"/>
          <w:sz w:val="24"/>
          <w:szCs w:val="24"/>
        </w:rPr>
      </w:r>
    </w:p>
    <w:p>
      <w:pPr>
        <w:pStyle w:val="Normal"/>
        <w:keepLines/>
        <w:tabs>
          <w:tab w:val="clear" w:pos="720"/>
          <w:tab w:val="left" w:pos="-1440" w:leader="none"/>
        </w:tabs>
        <w:ind w:hanging="720" w:start="720"/>
        <w:jc w:val="both"/>
        <w:rPr>
          <w:rFonts w:ascii="Times New Roman" w:hAnsi="Times New Roman"/>
          <w:sz w:val="24"/>
          <w:szCs w:val="24"/>
        </w:rPr>
      </w:pPr>
      <w:r>
        <w:rPr>
          <w:rFonts w:cs="Arial" w:ascii="Times New Roman" w:hAnsi="Times New Roman"/>
          <w:sz w:val="24"/>
          <w:szCs w:val="24"/>
        </w:rPr>
        <w:t xml:space="preserve">  </w:t>
      </w:r>
      <w:r>
        <w:rPr>
          <w:rFonts w:cs="Arial" w:ascii="Times New Roman" w:hAnsi="Times New Roman"/>
          <w:sz w:val="24"/>
          <w:szCs w:val="24"/>
        </w:rPr>
        <w:t>a)</w:t>
        <w:tab/>
        <w:t xml:space="preserve">the subscription from </w:t>
      </w:r>
      <w:r>
        <w:rPr>
          <w:rFonts w:cs="Arial" w:ascii="Times New Roman" w:hAnsi="Times New Roman"/>
          <w:sz w:val="24"/>
          <w:szCs w:val="24"/>
        </w:rPr>
        <w:t>the corporation</w:t>
      </w:r>
      <w:r>
        <w:rPr>
          <w:rFonts w:cs="Arial" w:ascii="Times New Roman" w:hAnsi="Times New Roman"/>
          <w:sz w:val="24"/>
          <w:szCs w:val="24"/>
        </w:rPr>
        <w:t xml:space="preserve"> for Class B (Common) 200 shares in the capital of the corporation be and the same is hereby accepted;</w:t>
      </w:r>
    </w:p>
    <w:p>
      <w:pPr>
        <w:pStyle w:val="Normal"/>
        <w:jc w:val="both"/>
        <w:rPr>
          <w:rFonts w:ascii="Times New Roman" w:hAnsi="Times New Roman" w:cs="Arial"/>
          <w:sz w:val="24"/>
          <w:szCs w:val="24"/>
        </w:rPr>
      </w:pPr>
      <w:r>
        <w:rPr>
          <w:rFonts w:cs="Arial" w:ascii="Times New Roman" w:hAnsi="Times New Roman"/>
          <w:sz w:val="24"/>
          <w:szCs w:val="24"/>
        </w:rPr>
      </w:r>
    </w:p>
    <w:p>
      <w:pPr>
        <w:pStyle w:val="Normal"/>
        <w:tabs>
          <w:tab w:val="clear" w:pos="720"/>
          <w:tab w:val="left" w:pos="-1440" w:leader="none"/>
        </w:tabs>
        <w:ind w:hanging="720" w:start="720"/>
        <w:jc w:val="both"/>
        <w:rPr>
          <w:rFonts w:ascii="Times New Roman" w:hAnsi="Times New Roman"/>
          <w:sz w:val="24"/>
          <w:szCs w:val="24"/>
        </w:rPr>
      </w:pPr>
      <w:r>
        <w:rPr>
          <w:rFonts w:cs="Arial" w:ascii="Times New Roman" w:hAnsi="Times New Roman"/>
          <w:sz w:val="24"/>
          <w:szCs w:val="24"/>
        </w:rPr>
        <w:t xml:space="preserve">  </w:t>
      </w:r>
      <w:r>
        <w:rPr>
          <w:rFonts w:cs="Arial" w:ascii="Times New Roman" w:hAnsi="Times New Roman"/>
          <w:sz w:val="24"/>
          <w:szCs w:val="24"/>
        </w:rPr>
        <w:t>b)</w:t>
        <w:tab/>
        <w:t xml:space="preserve">the board of directors of the corporation, acting in good faith and in the best interests of the corporation, hereby fixes the sum of </w:t>
      </w:r>
      <w:r>
        <w:rPr>
          <w:rFonts w:cs="Arial" w:ascii="Times New Roman" w:hAnsi="Times New Roman"/>
          <w:sz w:val="24"/>
          <w:szCs w:val="24"/>
          <w:shd w:fill="FFFF00" w:val="clear"/>
        </w:rPr>
        <w:t>One Dollar ($1.00)</w:t>
      </w:r>
      <w:r>
        <w:rPr>
          <w:rFonts w:cs="Arial" w:ascii="Times New Roman" w:hAnsi="Times New Roman"/>
          <w:sz w:val="24"/>
          <w:szCs w:val="24"/>
        </w:rPr>
        <w:t xml:space="preserve"> as the aggregate consideration for the allotment and issue of the said Class (B) 200 shares;</w:t>
      </w:r>
    </w:p>
    <w:p>
      <w:pPr>
        <w:pStyle w:val="Normal"/>
        <w:jc w:val="center"/>
        <w:rPr>
          <w:rFonts w:ascii="Times New Roman" w:hAnsi="Times New Roman" w:cs="Arial"/>
          <w:sz w:val="24"/>
          <w:szCs w:val="24"/>
        </w:rPr>
      </w:pPr>
      <w:r>
        <w:rPr>
          <w:rFonts w:cs="Arial" w:ascii="Times New Roman" w:hAnsi="Times New Roman"/>
          <w:sz w:val="24"/>
          <w:szCs w:val="24"/>
        </w:rPr>
      </w:r>
    </w:p>
    <w:p>
      <w:pPr>
        <w:pStyle w:val="Normal"/>
        <w:tabs>
          <w:tab w:val="clear" w:pos="720"/>
          <w:tab w:val="left" w:pos="-1440" w:leader="none"/>
        </w:tabs>
        <w:ind w:hanging="720" w:start="720"/>
        <w:jc w:val="both"/>
        <w:rPr>
          <w:rFonts w:ascii="Times New Roman" w:hAnsi="Times New Roman"/>
          <w:sz w:val="24"/>
          <w:szCs w:val="24"/>
        </w:rPr>
      </w:pPr>
      <w:r>
        <w:rPr>
          <w:rFonts w:cs="Arial" w:ascii="Times New Roman" w:hAnsi="Times New Roman"/>
          <w:sz w:val="24"/>
          <w:szCs w:val="24"/>
        </w:rPr>
        <w:t xml:space="preserve">  </w:t>
      </w:r>
      <w:r>
        <w:rPr>
          <w:rFonts w:cs="Arial" w:ascii="Times New Roman" w:hAnsi="Times New Roman"/>
          <w:sz w:val="24"/>
          <w:szCs w:val="24"/>
        </w:rPr>
        <w:t>c)</w:t>
        <w:tab/>
        <w:t>Class B (Common) 200 shares in the capital of the corporation be and they are hereby allotted and issued, subject to payment therefor, to the following persons in the numbers and at the subscription prices set opposite its name:</w:t>
      </w:r>
    </w:p>
    <w:p>
      <w:pPr>
        <w:pStyle w:val="Normal"/>
        <w:jc w:val="both"/>
        <w:rPr>
          <w:rFonts w:ascii="Times New Roman" w:hAnsi="Times New Roman" w:cs="Arial"/>
          <w:sz w:val="24"/>
          <w:szCs w:val="24"/>
        </w:rPr>
      </w:pPr>
      <w:r>
        <w:rPr>
          <w:rFonts w:cs="Arial" w:ascii="Times New Roman" w:hAnsi="Times New Roman"/>
          <w:sz w:val="24"/>
          <w:szCs w:val="24"/>
        </w:rPr>
      </w:r>
    </w:p>
    <w:p>
      <w:pPr>
        <w:pStyle w:val="Normal"/>
        <w:tabs>
          <w:tab w:val="left" w:pos="720" w:leader="none"/>
          <w:tab w:val="left" w:pos="6480" w:leader="none"/>
          <w:tab w:val="left" w:pos="7920" w:leader="none"/>
        </w:tabs>
        <w:ind w:hanging="7200" w:start="7920"/>
        <w:jc w:val="start"/>
        <w:rPr>
          <w:rFonts w:ascii="Times New Roman" w:hAnsi="Times New Roman"/>
          <w:sz w:val="24"/>
          <w:szCs w:val="24"/>
        </w:rPr>
      </w:pPr>
      <w:r>
        <w:rPr>
          <w:rFonts w:cs="Arial" w:ascii="Times New Roman" w:hAnsi="Times New Roman"/>
          <w:sz w:val="24"/>
          <w:szCs w:val="24"/>
        </w:rPr>
        <w:t>SUBSCRIPTION</w:t>
        <w:tab/>
        <w:t>NO. OF</w:t>
        <w:tab/>
        <w:t>PRICE PER</w:t>
      </w:r>
    </w:p>
    <w:p>
      <w:pPr>
        <w:pStyle w:val="Normal"/>
        <w:tabs>
          <w:tab w:val="left" w:pos="720" w:leader="none"/>
          <w:tab w:val="left" w:pos="6480" w:leader="none"/>
          <w:tab w:val="left" w:pos="7920" w:leader="none"/>
          <w:tab w:val="right" w:pos="9360" w:leader="none"/>
        </w:tabs>
        <w:ind w:hanging="0" w:start="720"/>
        <w:jc w:val="both"/>
        <w:rPr>
          <w:rFonts w:ascii="Times New Roman" w:hAnsi="Times New Roman"/>
          <w:sz w:val="24"/>
          <w:szCs w:val="24"/>
        </w:rPr>
      </w:pPr>
      <w:r>
        <w:rPr>
          <w:rFonts w:cs="Arial" w:ascii="Times New Roman" w:hAnsi="Times New Roman"/>
          <w:sz w:val="24"/>
          <w:szCs w:val="24"/>
          <w:u w:val="single"/>
        </w:rPr>
        <w:t>OF</w:t>
        <w:tab/>
        <w:t>SHARES</w:t>
        <w:tab/>
        <w:t xml:space="preserve">    SHARE</w:t>
        <w:tab/>
      </w:r>
    </w:p>
    <w:p>
      <w:pPr>
        <w:pStyle w:val="Normal"/>
        <w:tabs>
          <w:tab w:val="left" w:pos="720" w:leader="none"/>
          <w:tab w:val="left" w:pos="6480" w:leader="none"/>
          <w:tab w:val="left" w:pos="7920" w:leader="none"/>
        </w:tabs>
        <w:jc w:val="both"/>
        <w:rPr>
          <w:rFonts w:ascii="Times New Roman" w:hAnsi="Times New Roman" w:cs="Arial"/>
          <w:sz w:val="24"/>
          <w:szCs w:val="24"/>
        </w:rPr>
      </w:pPr>
      <w:r>
        <w:rPr>
          <w:rFonts w:cs="Arial" w:ascii="Times New Roman" w:hAnsi="Times New Roman"/>
          <w:sz w:val="24"/>
          <w:szCs w:val="24"/>
        </w:rPr>
      </w:r>
    </w:p>
    <w:p>
      <w:pPr>
        <w:pStyle w:val="Normal"/>
        <w:tabs>
          <w:tab w:val="left" w:pos="720" w:leader="none"/>
          <w:tab w:val="left" w:pos="6480" w:leader="none"/>
          <w:tab w:val="left" w:pos="7920" w:leader="none"/>
        </w:tabs>
        <w:jc w:val="both"/>
        <w:rPr>
          <w:rFonts w:ascii="Times New Roman" w:hAnsi="Times New Roman"/>
          <w:sz w:val="24"/>
          <w:szCs w:val="24"/>
        </w:rPr>
      </w:pPr>
      <w:r>
        <w:rPr>
          <w:rFonts w:cs="Arial" w:ascii="Times New Roman" w:hAnsi="Times New Roman"/>
          <w:sz w:val="24"/>
          <w:szCs w:val="24"/>
        </w:rPr>
        <w:tab/>
        <w:t>CLASS B COMMON</w:t>
        <w:tab/>
      </w:r>
      <w:r>
        <w:rPr>
          <w:rFonts w:cs="Arial" w:ascii="Times New Roman" w:hAnsi="Times New Roman"/>
          <w:sz w:val="24"/>
          <w:szCs w:val="24"/>
          <w:shd w:fill="FFFF00" w:val="clear"/>
        </w:rPr>
        <w:t>200</w:t>
        <w:tab/>
        <w:t>$0.0</w:t>
      </w:r>
      <w:r>
        <w:rPr>
          <w:rFonts w:cs="Arial" w:ascii="Times New Roman" w:hAnsi="Times New Roman"/>
          <w:sz w:val="24"/>
          <w:szCs w:val="24"/>
          <w:shd w:fill="FFFF00" w:val="clear"/>
        </w:rPr>
        <w:t>0</w:t>
      </w:r>
      <w:r>
        <w:rPr>
          <w:rFonts w:cs="Arial" w:ascii="Times New Roman" w:hAnsi="Times New Roman"/>
          <w:sz w:val="24"/>
          <w:szCs w:val="24"/>
          <w:shd w:fill="FFFF00" w:val="clear"/>
        </w:rPr>
        <w:t>5</w:t>
      </w:r>
    </w:p>
    <w:p>
      <w:pPr>
        <w:pStyle w:val="Normal"/>
        <w:tabs>
          <w:tab w:val="left" w:pos="720" w:leader="none"/>
          <w:tab w:val="left" w:pos="6480" w:leader="none"/>
          <w:tab w:val="left" w:pos="7920" w:leader="none"/>
        </w:tabs>
        <w:jc w:val="both"/>
        <w:rPr>
          <w:rFonts w:ascii="Times New Roman" w:hAnsi="Times New Roman" w:cs="Arial"/>
          <w:sz w:val="24"/>
          <w:szCs w:val="24"/>
        </w:rPr>
      </w:pPr>
      <w:r>
        <w:rPr>
          <w:rFonts w:cs="Arial" w:ascii="Times New Roman" w:hAnsi="Times New Roman"/>
          <w:sz w:val="24"/>
          <w:szCs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jc w:val="both"/>
        <w:rPr>
          <w:rFonts w:ascii="Times New Roman" w:hAnsi="Times New Roman"/>
          <w:sz w:val="24"/>
          <w:szCs w:val="24"/>
        </w:rPr>
      </w:pPr>
      <w:r>
        <w:rPr>
          <w:rFonts w:cs="Arial" w:ascii="Times New Roman" w:hAnsi="Times New Roman"/>
          <w:sz w:val="24"/>
          <w:szCs w:val="24"/>
        </w:rPr>
        <w:t xml:space="preserve">  </w:t>
      </w:r>
      <w:r>
        <w:rPr>
          <w:rFonts w:cs="Arial" w:ascii="Times New Roman" w:hAnsi="Times New Roman"/>
          <w:sz w:val="24"/>
          <w:szCs w:val="24"/>
        </w:rPr>
        <w:t>d)</w:t>
        <w:tab/>
        <w:t xml:space="preserve">upon receipt by the corporation of the sum of </w:t>
      </w:r>
      <w:r>
        <w:rPr>
          <w:rFonts w:cs="Arial" w:ascii="Times New Roman" w:hAnsi="Times New Roman"/>
          <w:sz w:val="24"/>
          <w:szCs w:val="24"/>
          <w:shd w:fill="FFFF00" w:val="clear"/>
        </w:rPr>
        <w:t>One Dollar ($1.00)</w:t>
      </w:r>
      <w:r>
        <w:rPr>
          <w:rFonts w:cs="Arial" w:ascii="Times New Roman" w:hAnsi="Times New Roman"/>
          <w:sz w:val="24"/>
          <w:szCs w:val="24"/>
        </w:rPr>
        <w:t xml:space="preserve"> in respect of the consideration for the allotment and issue of the said Class B (Common) 200 shares, the said 200 shares be allotted and issued to </w:t>
      </w:r>
      <w:r>
        <w:rPr>
          <w:rFonts w:cs="Arial" w:ascii="Times New Roman" w:hAnsi="Times New Roman"/>
          <w:sz w:val="24"/>
          <w:szCs w:val="24"/>
          <w:shd w:fill="FFFF00" w:val="clear"/>
        </w:rPr>
        <w:t>[]</w:t>
      </w:r>
      <w:r>
        <w:rPr>
          <w:rFonts w:cs="Arial" w:ascii="Times New Roman" w:hAnsi="Times New Roman"/>
          <w:sz w:val="24"/>
          <w:szCs w:val="24"/>
        </w:rPr>
        <w:t xml:space="preserve"> as fully paid and non</w:t>
        <w:noBreakHyphen/>
        <w:t>assessable, and a certificate therefor be issued to it or as they may in writing direct.</w:t>
      </w:r>
    </w:p>
    <w:p>
      <w:pPr>
        <w:pStyle w:val="Normal"/>
        <w:keepNext w:val="true"/>
        <w:keepLines/>
        <w:jc w:val="both"/>
        <w:rPr>
          <w:rFonts w:ascii="Times New Roman" w:hAnsi="Times New Roman" w:cs="Arial"/>
          <w:sz w:val="24"/>
          <w:szCs w:val="24"/>
        </w:rPr>
      </w:pPr>
      <w:r>
        <w:rPr>
          <w:rFonts w:cs="Arial" w:ascii="Times New Roman" w:hAnsi="Times New Roman"/>
          <w:sz w:val="24"/>
          <w:szCs w:val="24"/>
        </w:rPr>
      </w:r>
    </w:p>
    <w:p>
      <w:pPr>
        <w:pStyle w:val="Normal"/>
        <w:keepNext w:val="true"/>
        <w:keepLines/>
        <w:jc w:val="both"/>
        <w:rPr>
          <w:rFonts w:ascii="Times New Roman" w:hAnsi="Times New Roman" w:cs="Arial"/>
          <w:sz w:val="24"/>
          <w:szCs w:val="24"/>
        </w:rPr>
      </w:pPr>
      <w:r>
        <w:rPr>
          <w:rFonts w:cs="Arial" w:ascii="Times New Roman" w:hAnsi="Times New Roman"/>
          <w:sz w:val="24"/>
          <w:szCs w:val="24"/>
        </w:rPr>
      </w:r>
    </w:p>
    <w:p>
      <w:pPr>
        <w:pStyle w:val="Normal"/>
        <w:jc w:val="both"/>
        <w:rPr>
          <w:rFonts w:ascii="Times New Roman" w:hAnsi="Times New Roman"/>
          <w:sz w:val="24"/>
          <w:szCs w:val="24"/>
        </w:rPr>
      </w:pPr>
      <w:r>
        <w:rPr>
          <w:rFonts w:cs="Arial" w:ascii="Times New Roman" w:hAnsi="Times New Roman"/>
          <w:b/>
          <w:sz w:val="24"/>
          <w:szCs w:val="24"/>
        </w:rPr>
        <w:t>EACH AND EVERY OF THE FOREGOING RESOLUTIONS</w:t>
      </w:r>
      <w:r>
        <w:rPr>
          <w:rFonts w:cs="Arial" w:ascii="Times New Roman" w:hAnsi="Times New Roman"/>
          <w:sz w:val="24"/>
          <w:szCs w:val="24"/>
        </w:rPr>
        <w:t xml:space="preserve"> is hereby consented to by </w:t>
      </w:r>
      <w:r>
        <w:rPr>
          <w:rFonts w:cs="Arial" w:ascii="Times New Roman" w:hAnsi="Times New Roman"/>
          <w:sz w:val="24"/>
          <w:szCs w:val="24"/>
        </w:rPr>
        <w:t xml:space="preserve">the </w:t>
      </w:r>
      <w:r>
        <w:rPr>
          <w:rFonts w:cs="Arial" w:ascii="Times New Roman" w:hAnsi="Times New Roman"/>
          <w:sz w:val="24"/>
          <w:szCs w:val="24"/>
        </w:rPr>
        <w:t>director</w:t>
      </w:r>
      <w:r>
        <w:rPr>
          <w:rFonts w:cs="Arial" w:ascii="Times New Roman" w:hAnsi="Times New Roman"/>
          <w:sz w:val="24"/>
          <w:szCs w:val="24"/>
        </w:rPr>
        <w:t>s</w:t>
      </w:r>
      <w:r>
        <w:rPr>
          <w:rFonts w:cs="Arial" w:ascii="Times New Roman" w:hAnsi="Times New Roman"/>
          <w:sz w:val="24"/>
          <w:szCs w:val="24"/>
        </w:rPr>
        <w:t xml:space="preserve"> of the corporation, as evidenced by </w:t>
      </w:r>
      <w:r>
        <w:rPr>
          <w:rFonts w:cs="Arial" w:ascii="Times New Roman" w:hAnsi="Times New Roman"/>
          <w:sz w:val="24"/>
          <w:szCs w:val="24"/>
        </w:rPr>
        <w:t>their</w:t>
      </w:r>
      <w:r>
        <w:rPr>
          <w:rFonts w:cs="Arial" w:ascii="Times New Roman" w:hAnsi="Times New Roman"/>
          <w:sz w:val="24"/>
          <w:szCs w:val="24"/>
        </w:rPr>
        <w:t xml:space="preserve"> respective signature</w:t>
      </w:r>
      <w:r>
        <w:rPr>
          <w:rFonts w:cs="Arial" w:ascii="Times New Roman" w:hAnsi="Times New Roman"/>
          <w:sz w:val="24"/>
          <w:szCs w:val="24"/>
        </w:rPr>
        <w:t>s</w:t>
      </w:r>
      <w:r>
        <w:rPr>
          <w:rFonts w:cs="Arial" w:ascii="Times New Roman" w:hAnsi="Times New Roman"/>
          <w:sz w:val="24"/>
          <w:szCs w:val="24"/>
        </w:rPr>
        <w:t xml:space="preserve"> hereto in accordance with the provisions of section 129(1) of the </w:t>
      </w:r>
      <w:r>
        <w:rPr>
          <w:rFonts w:cs="Arial" w:ascii="Times New Roman" w:hAnsi="Times New Roman"/>
          <w:i/>
          <w:sz w:val="24"/>
          <w:szCs w:val="24"/>
        </w:rPr>
        <w:t>Business Corporations Act</w:t>
      </w:r>
      <w:r>
        <w:rPr>
          <w:rFonts w:cs="Arial" w:ascii="Times New Roman" w:hAnsi="Times New Roman"/>
          <w:sz w:val="24"/>
          <w:szCs w:val="24"/>
        </w:rPr>
        <w:t xml:space="preserve"> (Ontario) </w:t>
      </w:r>
      <w:r>
        <w:rPr>
          <w:rFonts w:cs="Arial" w:ascii="Times New Roman" w:hAnsi="Times New Roman"/>
          <w:sz w:val="24"/>
          <w:szCs w:val="24"/>
        </w:rPr>
        <w:t>or</w:t>
      </w:r>
      <w:r>
        <w:rPr>
          <w:rFonts w:cs="Arial" w:ascii="Times New Roman" w:hAnsi="Times New Roman"/>
          <w:sz w:val="24"/>
          <w:szCs w:val="24"/>
        </w:rPr>
        <w:t xml:space="preserve"> section 117 of the </w:t>
      </w:r>
      <w:r>
        <w:rPr>
          <w:rFonts w:cs="Arial" w:ascii="Times New Roman" w:hAnsi="Times New Roman"/>
          <w:i/>
          <w:sz w:val="24"/>
          <w:szCs w:val="24"/>
        </w:rPr>
        <w:t>Canada Business Corporations Act</w:t>
      </w:r>
      <w:r>
        <w:rPr>
          <w:rFonts w:cs="Arial" w:ascii="Times New Roman" w:hAnsi="Times New Roman"/>
          <w:sz w:val="24"/>
          <w:szCs w:val="24"/>
        </w:rPr>
        <w:t xml:space="preserve">, </w:t>
      </w:r>
      <w:r>
        <w:rPr>
          <w:rFonts w:cs="Arial" w:ascii="Times New Roman" w:hAnsi="Times New Roman"/>
          <w:sz w:val="24"/>
          <w:szCs w:val="24"/>
        </w:rPr>
        <w:t>as the case may be,</w:t>
      </w:r>
      <w:r>
        <w:rPr>
          <w:rFonts w:cs="Arial" w:ascii="Times New Roman" w:hAnsi="Times New Roman"/>
          <w:sz w:val="24"/>
          <w:szCs w:val="24"/>
        </w:rPr>
        <w:t xml:space="preserve"> this _____ day of </w:t>
      </w:r>
      <w:r>
        <w:rPr>
          <w:rFonts w:cs="Arial" w:ascii="Times New Roman" w:hAnsi="Times New Roman"/>
          <w:sz w:val="24"/>
          <w:szCs w:val="24"/>
          <w:shd w:fill="FFFF00" w:val="clear"/>
        </w:rPr>
        <w:t>[]</w:t>
      </w:r>
      <w:r>
        <w:rPr>
          <w:rFonts w:cs="Arial" w:ascii="Times New Roman" w:hAnsi="Times New Roman"/>
          <w:sz w:val="24"/>
          <w:szCs w:val="24"/>
        </w:rPr>
        <w:t>,</w:t>
      </w:r>
      <w:r>
        <w:rPr>
          <w:rFonts w:cs="Arial" w:ascii="Times New Roman" w:hAnsi="Times New Roman"/>
          <w:sz w:val="24"/>
          <w:szCs w:val="24"/>
        </w:rPr>
        <w:t xml:space="preserve"> 202</w:t>
      </w:r>
      <w:r>
        <w:rPr>
          <w:rFonts w:cs="Arial" w:ascii="Times New Roman" w:hAnsi="Times New Roman"/>
          <w:sz w:val="24"/>
          <w:szCs w:val="24"/>
          <w:shd w:fill="FFFF00" w:val="clear"/>
        </w:rPr>
        <w:t>[]</w:t>
      </w:r>
      <w:r>
        <w:rPr>
          <w:rFonts w:cs="Arial" w:ascii="Times New Roman" w:hAnsi="Times New Roman"/>
          <w:sz w:val="24"/>
          <w:szCs w:val="24"/>
        </w:rPr>
        <w:t>.</w:t>
      </w:r>
    </w:p>
    <w:p>
      <w:pPr>
        <w:pStyle w:val="Normal"/>
        <w:jc w:val="both"/>
        <w:rPr>
          <w:rFonts w:ascii="Times New Roman" w:hAnsi="Times New Roman" w:cs="Arial"/>
          <w:sz w:val="24"/>
          <w:szCs w:val="24"/>
        </w:rPr>
      </w:pPr>
      <w:r>
        <w:rPr>
          <w:rFonts w:cs="Arial" w:ascii="Times New Roman" w:hAnsi="Times New Roman"/>
          <w:sz w:val="24"/>
          <w:szCs w:val="24"/>
        </w:rPr>
      </w:r>
    </w:p>
    <w:tbl>
      <w:tblPr>
        <w:tblW w:w="9464" w:type="dxa"/>
        <w:jc w:val="start"/>
        <w:tblInd w:w="0" w:type="dxa"/>
        <w:tblLayout w:type="fixed"/>
        <w:tblCellMar>
          <w:top w:w="0" w:type="dxa"/>
          <w:start w:w="108" w:type="dxa"/>
          <w:bottom w:w="0" w:type="dxa"/>
          <w:end w:w="108" w:type="dxa"/>
        </w:tblCellMar>
        <w:tblLook w:val="04a0" w:noHBand="0" w:noVBand="1" w:firstColumn="1" w:lastRow="0" w:lastColumn="0" w:firstRow="1"/>
      </w:tblPr>
      <w:tblGrid>
        <w:gridCol w:w="4643"/>
        <w:gridCol w:w="4821"/>
      </w:tblGrid>
      <w:tr>
        <w:trPr>
          <w:trHeight w:val="850" w:hRule="atLeast"/>
        </w:trPr>
        <w:tc>
          <w:tcPr>
            <w:tcW w:w="4643" w:type="dxa"/>
            <w:tcBorders/>
            <w:shd w:color="auto" w:fill="auto" w:val="clear"/>
          </w:tcPr>
          <w:p>
            <w:pPr>
              <w:pStyle w:val="Normal"/>
              <w:tabs>
                <w:tab w:val="clear" w:pos="720"/>
                <w:tab w:val="left" w:pos="-720" w:leader="none"/>
              </w:tabs>
              <w:suppressAutoHyphens w:val="true"/>
              <w:ind w:end="-1440"/>
              <w:jc w:val="both"/>
              <w:rPr>
                <w:rFonts w:ascii="Times New Roman" w:hAnsi="Times New Roman" w:cs="Arial"/>
                <w:spacing w:val="-2"/>
                <w:sz w:val="24"/>
                <w:szCs w:val="24"/>
                <w:lang w:val="en-GB"/>
              </w:rPr>
            </w:pPr>
            <w:r>
              <w:rPr>
                <w:rFonts w:cs="Arial" w:ascii="Times New Roman" w:hAnsi="Times New Roman"/>
                <w:spacing w:val="-2"/>
                <w:sz w:val="24"/>
                <w:szCs w:val="24"/>
                <w:lang w:val="en-GB"/>
              </w:rPr>
            </w:r>
          </w:p>
        </w:tc>
        <w:tc>
          <w:tcPr>
            <w:tcW w:w="4821" w:type="dxa"/>
            <w:tcBorders>
              <w:bottom w:val="single" w:sz="4" w:space="0" w:color="000000"/>
            </w:tcBorders>
            <w:shd w:color="auto" w:fill="auto" w:val="clear"/>
          </w:tcPr>
          <w:p>
            <w:pPr>
              <w:pStyle w:val="Normal"/>
              <w:tabs>
                <w:tab w:val="clear" w:pos="720"/>
                <w:tab w:val="left" w:pos="-720" w:leader="none"/>
              </w:tabs>
              <w:suppressAutoHyphens w:val="true"/>
              <w:ind w:end="-1440"/>
              <w:jc w:val="both"/>
              <w:rPr>
                <w:rFonts w:ascii="Times New Roman" w:hAnsi="Times New Roman" w:cs="Arial"/>
                <w:spacing w:val="-2"/>
                <w:sz w:val="24"/>
                <w:szCs w:val="24"/>
                <w:lang w:val="en-GB"/>
              </w:rPr>
            </w:pPr>
            <w:r>
              <w:rPr>
                <w:rFonts w:cs="Arial" w:ascii="Times New Roman" w:hAnsi="Times New Roman"/>
                <w:spacing w:val="-2"/>
                <w:sz w:val="24"/>
                <w:szCs w:val="24"/>
                <w:lang w:val="en-GB"/>
              </w:rPr>
            </w:r>
          </w:p>
        </w:tc>
      </w:tr>
      <w:tr>
        <w:trPr/>
        <w:tc>
          <w:tcPr>
            <w:tcW w:w="4643" w:type="dxa"/>
            <w:tcBorders/>
            <w:shd w:color="auto" w:fill="auto" w:val="clear"/>
          </w:tcPr>
          <w:p>
            <w:pPr>
              <w:pStyle w:val="Normal"/>
              <w:tabs>
                <w:tab w:val="clear" w:pos="720"/>
                <w:tab w:val="left" w:pos="-720" w:leader="none"/>
              </w:tabs>
              <w:suppressAutoHyphens w:val="true"/>
              <w:ind w:end="-1440"/>
              <w:jc w:val="both"/>
              <w:rPr>
                <w:rFonts w:ascii="Times New Roman" w:hAnsi="Times New Roman" w:cs="Arial"/>
                <w:spacing w:val="-2"/>
                <w:sz w:val="24"/>
                <w:szCs w:val="24"/>
                <w:lang w:val="en-GB"/>
              </w:rPr>
            </w:pPr>
            <w:r>
              <w:rPr>
                <w:rFonts w:cs="Arial" w:ascii="Times New Roman" w:hAnsi="Times New Roman"/>
                <w:spacing w:val="-2"/>
                <w:sz w:val="24"/>
                <w:szCs w:val="24"/>
                <w:lang w:val="en-GB"/>
              </w:rPr>
            </w:r>
          </w:p>
        </w:tc>
        <w:tc>
          <w:tcPr>
            <w:tcW w:w="4821" w:type="dxa"/>
            <w:tcBorders>
              <w:top w:val="single" w:sz="4" w:space="0" w:color="000000"/>
            </w:tcBorders>
            <w:shd w:color="auto" w:fill="auto" w:val="clear"/>
          </w:tcPr>
          <w:p>
            <w:pPr>
              <w:pStyle w:val="Normal"/>
              <w:tabs>
                <w:tab w:val="clear" w:pos="720"/>
                <w:tab w:val="left" w:pos="-720" w:leader="none"/>
              </w:tabs>
              <w:suppressAutoHyphens w:val="true"/>
              <w:ind w:end="-1440"/>
              <w:jc w:val="both"/>
              <w:rPr>
                <w:rFonts w:cs="Arial"/>
                <w:b/>
                <w:caps/>
                <w:spacing w:val="-2"/>
                <w:lang w:val="en-GB"/>
              </w:rPr>
            </w:pPr>
            <w:r>
              <w:rPr>
                <w:rFonts w:ascii="Times New Roman" w:hAnsi="Times New Roman"/>
                <w:sz w:val="24"/>
                <w:szCs w:val="24"/>
              </w:rPr>
            </w:r>
          </w:p>
        </w:tc>
      </w:tr>
    </w:tbl>
    <w:p>
      <w:pPr>
        <w:pStyle w:val="Normal"/>
        <w:rPr>
          <w:rFonts w:ascii="Times New Roman" w:hAnsi="Times New Roman"/>
          <w:sz w:val="24"/>
          <w:szCs w:val="24"/>
        </w:rPr>
      </w:pPr>
      <w:r>
        <w:rPr>
          <w:rFonts w:ascii="Times New Roman" w:hAnsi="Times New Roman"/>
          <w:sz w:val="24"/>
          <w:szCs w:val="24"/>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1" w:characterSet="utf-8"/>
    <w:family w:val="roman"/>
    <w:pitch w:val="variable"/>
  </w:font>
  <w:font w:name="Times New Roman">
    <w:charset w:val="01" w:characterSet="utf-8"/>
    <w:family w:val="roman"/>
    <w:pitch w:val="variable"/>
  </w:font>
  <w:font w:name="Calibri Light">
    <w:charset w:val="01" w:characterSet="utf-8"/>
    <w:family w:val="roman"/>
    <w:pitch w:val="variable"/>
  </w:font>
  <w:font w:name="Liberation Sans">
    <w:altName w:val="Arial"/>
    <w:charset w:val="01" w:characterSet="utf-8"/>
    <w:family w:val="swiss"/>
    <w:pitch w:val="variable"/>
  </w:font>
  <w:font w:name="Times New Roman">
    <w:charset w:val="01"/>
    <w:family w:val="roman"/>
    <w:pitch w:val="default"/>
  </w:font>
</w:fonts>
</file>

<file path=word/settings.xml><?xml version="1.0" encoding="utf-8"?>
<w:settings xmlns:w="http://schemas.openxmlformats.org/wordprocessingml/2006/main">
  <w:zoom w:percent="12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C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4"/>
        <w:szCs w:val="24"/>
        <w:lang w:val="en-CA"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12125"/>
    <w:pPr>
      <w:widowControl w:val="false"/>
      <w:overflowPunct w:val="true"/>
      <w:bidi w:val="0"/>
      <w:spacing w:lineRule="auto" w:line="240" w:before="0" w:after="0"/>
      <w:jc w:val="start"/>
      <w:textAlignment w:val="baseline"/>
    </w:pPr>
    <w:rPr>
      <w:rFonts w:ascii="Times New Roman" w:hAnsi="Times New Roman" w:eastAsia="Times New Roman" w:cs="Times New Roman"/>
      <w:color w:val="auto"/>
      <w:kern w:val="0"/>
      <w:sz w:val="24"/>
      <w:szCs w:val="20"/>
      <w:lang w:val="en-US" w:eastAsia="en-CA" w:bidi="ar-SA"/>
      <w14:ligatures w14:val="none"/>
    </w:rPr>
  </w:style>
  <w:style w:type="paragraph" w:styleId="Heading1">
    <w:name w:val="heading 1"/>
    <w:basedOn w:val="Normal"/>
    <w:next w:val="Normal"/>
    <w:link w:val="Heading1Char"/>
    <w:uiPriority w:val="9"/>
    <w:qFormat/>
    <w:rsid w:val="00312125"/>
    <w:pPr>
      <w:keepNext w:val="true"/>
      <w:keepLines/>
      <w:widowControl/>
      <w:overflowPunct w:val="false"/>
      <w:spacing w:lineRule="auto" w:line="278" w:before="360" w:after="80"/>
      <w:textAlignment w:val="auto"/>
      <w:outlineLvl w:val="0"/>
    </w:pPr>
    <w:rPr>
      <w:rFonts w:ascii="Calibri Light" w:hAnsi="Calibri Light" w:eastAsia="" w:cs="" w:asciiTheme="majorHAnsi" w:cstheme="majorBidi" w:eastAsiaTheme="majorEastAsia" w:hAnsiTheme="majorHAnsi"/>
      <w:color w:themeColor="accent1" w:themeShade="bf" w:val="2F5496"/>
      <w:kern w:val="2"/>
      <w:sz w:val="40"/>
      <w:szCs w:val="40"/>
      <w:lang w:val="en-CA" w:eastAsia="en-US"/>
      <w14:ligatures w14:val="standardContextual"/>
    </w:rPr>
  </w:style>
  <w:style w:type="paragraph" w:styleId="Heading2">
    <w:name w:val="heading 2"/>
    <w:basedOn w:val="Normal"/>
    <w:next w:val="Normal"/>
    <w:link w:val="Heading2Char"/>
    <w:uiPriority w:val="9"/>
    <w:semiHidden/>
    <w:unhideWhenUsed/>
    <w:qFormat/>
    <w:rsid w:val="00312125"/>
    <w:pPr>
      <w:keepNext w:val="true"/>
      <w:keepLines/>
      <w:widowControl/>
      <w:overflowPunct w:val="false"/>
      <w:spacing w:lineRule="auto" w:line="278" w:before="160" w:after="80"/>
      <w:textAlignment w:val="auto"/>
      <w:outlineLvl w:val="1"/>
    </w:pPr>
    <w:rPr>
      <w:rFonts w:ascii="Calibri Light" w:hAnsi="Calibri Light" w:eastAsia="" w:cs="" w:asciiTheme="majorHAnsi" w:cstheme="majorBidi" w:eastAsiaTheme="majorEastAsia" w:hAnsiTheme="majorHAnsi"/>
      <w:color w:themeColor="accent1" w:themeShade="bf" w:val="2F5496"/>
      <w:kern w:val="2"/>
      <w:sz w:val="32"/>
      <w:szCs w:val="32"/>
      <w:lang w:val="en-CA" w:eastAsia="en-US"/>
      <w14:ligatures w14:val="standardContextual"/>
    </w:rPr>
  </w:style>
  <w:style w:type="paragraph" w:styleId="Heading3">
    <w:name w:val="heading 3"/>
    <w:basedOn w:val="Normal"/>
    <w:next w:val="Normal"/>
    <w:link w:val="Heading3Char"/>
    <w:uiPriority w:val="9"/>
    <w:semiHidden/>
    <w:unhideWhenUsed/>
    <w:qFormat/>
    <w:rsid w:val="00312125"/>
    <w:pPr>
      <w:keepNext w:val="true"/>
      <w:keepLines/>
      <w:widowControl/>
      <w:overflowPunct w:val="false"/>
      <w:spacing w:lineRule="auto" w:line="278" w:before="160" w:after="80"/>
      <w:textAlignment w:val="auto"/>
      <w:outlineLvl w:val="2"/>
    </w:pPr>
    <w:rPr>
      <w:rFonts w:ascii="Calibri" w:hAnsi="Calibri" w:eastAsia="" w:cs="" w:asciiTheme="minorHAnsi" w:cstheme="majorBidi" w:eastAsiaTheme="majorEastAsia" w:hAnsiTheme="minorHAnsi"/>
      <w:color w:themeColor="accent1" w:themeShade="bf" w:val="2F5496"/>
      <w:kern w:val="2"/>
      <w:sz w:val="28"/>
      <w:szCs w:val="28"/>
      <w:lang w:val="en-CA" w:eastAsia="en-US"/>
      <w14:ligatures w14:val="standardContextual"/>
    </w:rPr>
  </w:style>
  <w:style w:type="paragraph" w:styleId="Heading4">
    <w:name w:val="heading 4"/>
    <w:basedOn w:val="Normal"/>
    <w:next w:val="Normal"/>
    <w:link w:val="Heading4Char"/>
    <w:uiPriority w:val="9"/>
    <w:semiHidden/>
    <w:unhideWhenUsed/>
    <w:qFormat/>
    <w:rsid w:val="00312125"/>
    <w:pPr>
      <w:keepNext w:val="true"/>
      <w:keepLines/>
      <w:widowControl/>
      <w:overflowPunct w:val="false"/>
      <w:spacing w:lineRule="auto" w:line="278" w:before="80" w:after="40"/>
      <w:textAlignment w:val="auto"/>
      <w:outlineLvl w:val="3"/>
    </w:pPr>
    <w:rPr>
      <w:rFonts w:ascii="Calibri" w:hAnsi="Calibri" w:eastAsia="" w:cs="" w:asciiTheme="minorHAnsi" w:cstheme="majorBidi" w:eastAsiaTheme="majorEastAsia" w:hAnsiTheme="minorHAnsi"/>
      <w:i/>
      <w:iCs/>
      <w:color w:themeColor="accent1" w:themeShade="bf" w:val="2F5496"/>
      <w:kern w:val="2"/>
      <w:szCs w:val="24"/>
      <w:lang w:val="en-CA" w:eastAsia="en-US"/>
      <w14:ligatures w14:val="standardContextual"/>
    </w:rPr>
  </w:style>
  <w:style w:type="paragraph" w:styleId="Heading5">
    <w:name w:val="heading 5"/>
    <w:basedOn w:val="Normal"/>
    <w:next w:val="Normal"/>
    <w:link w:val="Heading5Char"/>
    <w:uiPriority w:val="9"/>
    <w:semiHidden/>
    <w:unhideWhenUsed/>
    <w:qFormat/>
    <w:rsid w:val="00312125"/>
    <w:pPr>
      <w:keepNext w:val="true"/>
      <w:keepLines/>
      <w:widowControl/>
      <w:overflowPunct w:val="false"/>
      <w:spacing w:lineRule="auto" w:line="278" w:before="80" w:after="40"/>
      <w:textAlignment w:val="auto"/>
      <w:outlineLvl w:val="4"/>
    </w:pPr>
    <w:rPr>
      <w:rFonts w:ascii="Calibri" w:hAnsi="Calibri" w:eastAsia="" w:cs="" w:asciiTheme="minorHAnsi" w:cstheme="majorBidi" w:eastAsiaTheme="majorEastAsia" w:hAnsiTheme="minorHAnsi"/>
      <w:color w:themeColor="accent1" w:themeShade="bf" w:val="2F5496"/>
      <w:kern w:val="2"/>
      <w:szCs w:val="24"/>
      <w:lang w:val="en-CA" w:eastAsia="en-US"/>
      <w14:ligatures w14:val="standardContextual"/>
    </w:rPr>
  </w:style>
  <w:style w:type="paragraph" w:styleId="Heading6">
    <w:name w:val="heading 6"/>
    <w:basedOn w:val="Normal"/>
    <w:next w:val="Normal"/>
    <w:link w:val="Heading6Char"/>
    <w:uiPriority w:val="9"/>
    <w:semiHidden/>
    <w:unhideWhenUsed/>
    <w:qFormat/>
    <w:rsid w:val="00312125"/>
    <w:pPr>
      <w:keepNext w:val="true"/>
      <w:keepLines/>
      <w:widowControl/>
      <w:overflowPunct w:val="false"/>
      <w:spacing w:lineRule="auto" w:line="278" w:before="40" w:after="0"/>
      <w:textAlignment w:val="auto"/>
      <w:outlineLvl w:val="5"/>
    </w:pPr>
    <w:rPr>
      <w:rFonts w:ascii="Calibri" w:hAnsi="Calibri" w:eastAsia="" w:cs="" w:asciiTheme="minorHAnsi" w:cstheme="majorBidi" w:eastAsiaTheme="majorEastAsia" w:hAnsiTheme="minorHAnsi"/>
      <w:i/>
      <w:iCs/>
      <w:color w:themeColor="text1" w:themeTint="a6" w:val="595959"/>
      <w:kern w:val="2"/>
      <w:szCs w:val="24"/>
      <w:lang w:val="en-CA" w:eastAsia="en-US"/>
      <w14:ligatures w14:val="standardContextual"/>
    </w:rPr>
  </w:style>
  <w:style w:type="paragraph" w:styleId="Heading7">
    <w:name w:val="heading 7"/>
    <w:basedOn w:val="Normal"/>
    <w:next w:val="Normal"/>
    <w:link w:val="Heading7Char"/>
    <w:uiPriority w:val="9"/>
    <w:semiHidden/>
    <w:unhideWhenUsed/>
    <w:qFormat/>
    <w:rsid w:val="00312125"/>
    <w:pPr>
      <w:keepNext w:val="true"/>
      <w:keepLines/>
      <w:widowControl/>
      <w:overflowPunct w:val="false"/>
      <w:spacing w:lineRule="auto" w:line="278" w:before="40" w:after="0"/>
      <w:textAlignment w:val="auto"/>
      <w:outlineLvl w:val="6"/>
    </w:pPr>
    <w:rPr>
      <w:rFonts w:ascii="Calibri" w:hAnsi="Calibri" w:eastAsia="" w:cs="" w:asciiTheme="minorHAnsi" w:cstheme="majorBidi" w:eastAsiaTheme="majorEastAsia" w:hAnsiTheme="minorHAnsi"/>
      <w:color w:themeColor="text1" w:themeTint="a6" w:val="595959"/>
      <w:kern w:val="2"/>
      <w:szCs w:val="24"/>
      <w:lang w:val="en-CA" w:eastAsia="en-US"/>
      <w14:ligatures w14:val="standardContextual"/>
    </w:rPr>
  </w:style>
  <w:style w:type="paragraph" w:styleId="Heading8">
    <w:name w:val="heading 8"/>
    <w:basedOn w:val="Normal"/>
    <w:next w:val="Normal"/>
    <w:link w:val="Heading8Char"/>
    <w:uiPriority w:val="9"/>
    <w:semiHidden/>
    <w:unhideWhenUsed/>
    <w:qFormat/>
    <w:rsid w:val="00312125"/>
    <w:pPr>
      <w:keepNext w:val="true"/>
      <w:keepLines/>
      <w:widowControl/>
      <w:overflowPunct w:val="false"/>
      <w:spacing w:lineRule="auto" w:line="278"/>
      <w:textAlignment w:val="auto"/>
      <w:outlineLvl w:val="7"/>
    </w:pPr>
    <w:rPr>
      <w:rFonts w:ascii="Calibri" w:hAnsi="Calibri" w:eastAsia="" w:cs="" w:asciiTheme="minorHAnsi" w:cstheme="majorBidi" w:eastAsiaTheme="majorEastAsia" w:hAnsiTheme="minorHAnsi"/>
      <w:i/>
      <w:iCs/>
      <w:color w:themeColor="text1" w:themeTint="d8" w:val="272727"/>
      <w:kern w:val="2"/>
      <w:szCs w:val="24"/>
      <w:lang w:val="en-CA" w:eastAsia="en-US"/>
      <w14:ligatures w14:val="standardContextual"/>
    </w:rPr>
  </w:style>
  <w:style w:type="paragraph" w:styleId="Heading9">
    <w:name w:val="heading 9"/>
    <w:basedOn w:val="Normal"/>
    <w:next w:val="Normal"/>
    <w:link w:val="Heading9Char"/>
    <w:uiPriority w:val="9"/>
    <w:semiHidden/>
    <w:unhideWhenUsed/>
    <w:qFormat/>
    <w:rsid w:val="00312125"/>
    <w:pPr>
      <w:keepNext w:val="true"/>
      <w:keepLines/>
      <w:widowControl/>
      <w:overflowPunct w:val="false"/>
      <w:spacing w:lineRule="auto" w:line="278"/>
      <w:textAlignment w:val="auto"/>
      <w:outlineLvl w:val="8"/>
    </w:pPr>
    <w:rPr>
      <w:rFonts w:ascii="Calibri" w:hAnsi="Calibri" w:eastAsia="" w:cs="" w:asciiTheme="minorHAnsi" w:cstheme="majorBidi" w:eastAsiaTheme="majorEastAsia" w:hAnsiTheme="minorHAnsi"/>
      <w:color w:themeColor="text1" w:themeTint="d8" w:val="272727"/>
      <w:kern w:val="2"/>
      <w:szCs w:val="24"/>
      <w:lang w:val="en-CA" w:eastAsia="en-US"/>
      <w14:ligatures w14:val="standardContextual"/>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312125"/>
    <w:rPr>
      <w:rFonts w:ascii="Calibri Light" w:hAnsi="Calibri Light" w:eastAsia="" w:cs="" w:asciiTheme="majorHAnsi" w:cstheme="majorBidi" w:eastAsiaTheme="majorEastAsia" w:hAnsiTheme="majorHAnsi"/>
      <w:color w:themeColor="accent1" w:themeShade="bf" w:val="2F5496"/>
      <w:sz w:val="40"/>
      <w:szCs w:val="40"/>
    </w:rPr>
  </w:style>
  <w:style w:type="character" w:styleId="Heading2Char" w:customStyle="1">
    <w:name w:val="Heading 2 Char"/>
    <w:basedOn w:val="DefaultParagraphFont"/>
    <w:link w:val="Heading2"/>
    <w:uiPriority w:val="9"/>
    <w:semiHidden/>
    <w:qFormat/>
    <w:rsid w:val="00312125"/>
    <w:rPr>
      <w:rFonts w:ascii="Calibri Light" w:hAnsi="Calibri Light" w:eastAsia="" w:cs="" w:asciiTheme="majorHAnsi" w:cstheme="majorBidi" w:eastAsiaTheme="majorEastAsia" w:hAnsiTheme="majorHAnsi"/>
      <w:color w:themeColor="accent1" w:themeShade="bf" w:val="2F5496"/>
      <w:sz w:val="32"/>
      <w:szCs w:val="32"/>
    </w:rPr>
  </w:style>
  <w:style w:type="character" w:styleId="Heading3Char" w:customStyle="1">
    <w:name w:val="Heading 3 Char"/>
    <w:basedOn w:val="DefaultParagraphFont"/>
    <w:link w:val="Heading3"/>
    <w:uiPriority w:val="9"/>
    <w:semiHidden/>
    <w:qFormat/>
    <w:rsid w:val="00312125"/>
    <w:rPr>
      <w:rFonts w:eastAsia="" w:cs="" w:cstheme="majorBidi" w:eastAsiaTheme="majorEastAsia"/>
      <w:color w:themeColor="accent1" w:themeShade="bf" w:val="2F5496"/>
      <w:sz w:val="28"/>
      <w:szCs w:val="28"/>
    </w:rPr>
  </w:style>
  <w:style w:type="character" w:styleId="Heading4Char" w:customStyle="1">
    <w:name w:val="Heading 4 Char"/>
    <w:basedOn w:val="DefaultParagraphFont"/>
    <w:link w:val="Heading4"/>
    <w:uiPriority w:val="9"/>
    <w:semiHidden/>
    <w:qFormat/>
    <w:rsid w:val="00312125"/>
    <w:rPr>
      <w:rFonts w:eastAsia="" w:cs="" w:cstheme="majorBidi" w:eastAsiaTheme="majorEastAsia"/>
      <w:i/>
      <w:iCs/>
      <w:color w:themeColor="accent1" w:themeShade="bf" w:val="2F5496"/>
    </w:rPr>
  </w:style>
  <w:style w:type="character" w:styleId="Heading5Char" w:customStyle="1">
    <w:name w:val="Heading 5 Char"/>
    <w:basedOn w:val="DefaultParagraphFont"/>
    <w:link w:val="Heading5"/>
    <w:uiPriority w:val="9"/>
    <w:semiHidden/>
    <w:qFormat/>
    <w:rsid w:val="00312125"/>
    <w:rPr>
      <w:rFonts w:eastAsia="" w:cs="" w:cstheme="majorBidi" w:eastAsiaTheme="majorEastAsia"/>
      <w:color w:themeColor="accent1" w:themeShade="bf" w:val="2F5496"/>
    </w:rPr>
  </w:style>
  <w:style w:type="character" w:styleId="Heading6Char" w:customStyle="1">
    <w:name w:val="Heading 6 Char"/>
    <w:basedOn w:val="DefaultParagraphFont"/>
    <w:link w:val="Heading6"/>
    <w:uiPriority w:val="9"/>
    <w:semiHidden/>
    <w:qFormat/>
    <w:rsid w:val="00312125"/>
    <w:rPr>
      <w:rFonts w:eastAsia="" w:cs="" w:cstheme="majorBidi" w:eastAsiaTheme="majorEastAsia"/>
      <w:i/>
      <w:iCs/>
      <w:color w:themeColor="text1" w:themeTint="a6" w:val="595959"/>
    </w:rPr>
  </w:style>
  <w:style w:type="character" w:styleId="Heading7Char" w:customStyle="1">
    <w:name w:val="Heading 7 Char"/>
    <w:basedOn w:val="DefaultParagraphFont"/>
    <w:link w:val="Heading7"/>
    <w:uiPriority w:val="9"/>
    <w:semiHidden/>
    <w:qFormat/>
    <w:rsid w:val="00312125"/>
    <w:rPr>
      <w:rFonts w:eastAsia="" w:cs="" w:cstheme="majorBidi" w:eastAsiaTheme="majorEastAsia"/>
      <w:color w:themeColor="text1" w:themeTint="a6" w:val="595959"/>
    </w:rPr>
  </w:style>
  <w:style w:type="character" w:styleId="Heading8Char" w:customStyle="1">
    <w:name w:val="Heading 8 Char"/>
    <w:basedOn w:val="DefaultParagraphFont"/>
    <w:link w:val="Heading8"/>
    <w:uiPriority w:val="9"/>
    <w:semiHidden/>
    <w:qFormat/>
    <w:rsid w:val="00312125"/>
    <w:rPr>
      <w:rFonts w:eastAsia="" w:cs="" w:cstheme="majorBidi" w:eastAsiaTheme="majorEastAsia"/>
      <w:i/>
      <w:iCs/>
      <w:color w:themeColor="text1" w:themeTint="d8" w:val="272727"/>
    </w:rPr>
  </w:style>
  <w:style w:type="character" w:styleId="Heading9Char" w:customStyle="1">
    <w:name w:val="Heading 9 Char"/>
    <w:basedOn w:val="DefaultParagraphFont"/>
    <w:link w:val="Heading9"/>
    <w:uiPriority w:val="9"/>
    <w:semiHidden/>
    <w:qFormat/>
    <w:rsid w:val="00312125"/>
    <w:rPr>
      <w:rFonts w:eastAsia="" w:cs="" w:cstheme="majorBidi" w:eastAsiaTheme="majorEastAsia"/>
      <w:color w:themeColor="text1" w:themeTint="d8" w:val="272727"/>
    </w:rPr>
  </w:style>
  <w:style w:type="character" w:styleId="TitleChar" w:customStyle="1">
    <w:name w:val="Title Char"/>
    <w:basedOn w:val="DefaultParagraphFont"/>
    <w:link w:val="Title"/>
    <w:uiPriority w:val="10"/>
    <w:qFormat/>
    <w:rsid w:val="00312125"/>
    <w:rPr>
      <w:rFonts w:ascii="Calibri Light" w:hAnsi="Calibri Light"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312125"/>
    <w:rPr>
      <w:rFonts w:eastAsia="" w:cs="" w:cstheme="majorBidi" w:eastAsiaTheme="majorEastAsia"/>
      <w:color w:themeColor="text1" w:themeTint="a6" w:val="595959"/>
      <w:spacing w:val="15"/>
      <w:sz w:val="28"/>
      <w:szCs w:val="28"/>
    </w:rPr>
  </w:style>
  <w:style w:type="character" w:styleId="QuoteChar" w:customStyle="1">
    <w:name w:val="Quote Char"/>
    <w:basedOn w:val="DefaultParagraphFont"/>
    <w:link w:val="Quote"/>
    <w:uiPriority w:val="29"/>
    <w:qFormat/>
    <w:rsid w:val="00312125"/>
    <w:rPr>
      <w:i/>
      <w:iCs/>
      <w:color w:themeColor="text1" w:themeTint="bf" w:val="404040"/>
    </w:rPr>
  </w:style>
  <w:style w:type="character" w:styleId="IntenseEmphasis">
    <w:name w:val="Intense Emphasis"/>
    <w:basedOn w:val="DefaultParagraphFont"/>
    <w:uiPriority w:val="21"/>
    <w:qFormat/>
    <w:rsid w:val="00312125"/>
    <w:rPr>
      <w:i/>
      <w:iCs/>
      <w:color w:themeColor="accent1" w:themeShade="bf" w:val="2F5496"/>
    </w:rPr>
  </w:style>
  <w:style w:type="character" w:styleId="IntenseQuoteChar" w:customStyle="1">
    <w:name w:val="Intense Quote Char"/>
    <w:basedOn w:val="DefaultParagraphFont"/>
    <w:link w:val="IntenseQuote"/>
    <w:uiPriority w:val="30"/>
    <w:qFormat/>
    <w:rsid w:val="00312125"/>
    <w:rPr>
      <w:i/>
      <w:iCs/>
      <w:color w:themeColor="accent1" w:themeShade="bf" w:val="2F5496"/>
    </w:rPr>
  </w:style>
  <w:style w:type="character" w:styleId="IntenseReference">
    <w:name w:val="Intense Reference"/>
    <w:basedOn w:val="DefaultParagraphFont"/>
    <w:uiPriority w:val="32"/>
    <w:qFormat/>
    <w:rsid w:val="00312125"/>
    <w:rPr>
      <w:b/>
      <w:bCs/>
      <w:smallCaps/>
      <w:color w:themeColor="accent1" w:themeShade="bf" w:val="2F5496"/>
      <w:spacing w:val="5"/>
    </w:rPr>
  </w:style>
  <w:style w:type="character" w:styleId="CommentReference">
    <w:name w:val="annotation reference"/>
    <w:basedOn w:val="DefaultParagraphFont"/>
    <w:uiPriority w:val="99"/>
    <w:semiHidden/>
    <w:unhideWhenUsed/>
    <w:qFormat/>
    <w:rsid w:val="009322c6"/>
    <w:rPr>
      <w:sz w:val="16"/>
      <w:szCs w:val="16"/>
    </w:rPr>
  </w:style>
  <w:style w:type="character" w:styleId="CommentTextChar" w:customStyle="1">
    <w:name w:val="Comment Text Char"/>
    <w:basedOn w:val="DefaultParagraphFont"/>
    <w:link w:val="CommentText"/>
    <w:uiPriority w:val="99"/>
    <w:semiHidden/>
    <w:qFormat/>
    <w:rsid w:val="009322c6"/>
    <w:rPr>
      <w:rFonts w:ascii="Times New Roman" w:hAnsi="Times New Roman" w:eastAsia="Times New Roman" w:cs="Times New Roman"/>
      <w:kern w:val="0"/>
      <w:sz w:val="20"/>
      <w:szCs w:val="20"/>
      <w:lang w:val="en-US" w:eastAsia="en-CA"/>
      <w14:ligatures w14:val="none"/>
    </w:rPr>
  </w:style>
  <w:style w:type="character" w:styleId="CommentSubjectChar" w:customStyle="1">
    <w:name w:val="Comment Subject Char"/>
    <w:basedOn w:val="CommentTextChar"/>
    <w:link w:val="annotationsubject"/>
    <w:uiPriority w:val="99"/>
    <w:semiHidden/>
    <w:qFormat/>
    <w:rsid w:val="009322c6"/>
    <w:rPr>
      <w:rFonts w:ascii="Times New Roman" w:hAnsi="Times New Roman" w:eastAsia="Times New Roman" w:cs="Times New Roman"/>
      <w:b/>
      <w:bCs/>
      <w:kern w:val="0"/>
      <w:sz w:val="20"/>
      <w:szCs w:val="20"/>
      <w:lang w:val="en-US" w:eastAsia="en-CA"/>
      <w14:ligatures w14:val="none"/>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Title">
    <w:name w:val="Title"/>
    <w:basedOn w:val="Normal"/>
    <w:next w:val="Normal"/>
    <w:link w:val="TitleChar"/>
    <w:uiPriority w:val="10"/>
    <w:qFormat/>
    <w:rsid w:val="00312125"/>
    <w:pPr>
      <w:widowControl/>
      <w:overflowPunct w:val="false"/>
      <w:spacing w:before="0" w:after="80"/>
      <w:contextualSpacing/>
      <w:textAlignment w:val="auto"/>
    </w:pPr>
    <w:rPr>
      <w:rFonts w:ascii="Calibri Light" w:hAnsi="Calibri Light" w:eastAsia="" w:cs="" w:asciiTheme="majorHAnsi" w:cstheme="majorBidi" w:eastAsiaTheme="majorEastAsia" w:hAnsiTheme="majorHAnsi"/>
      <w:spacing w:val="-10"/>
      <w:kern w:val="2"/>
      <w:sz w:val="56"/>
      <w:szCs w:val="56"/>
      <w:lang w:val="en-CA" w:eastAsia="en-US"/>
      <w14:ligatures w14:val="standardContextual"/>
    </w:rPr>
  </w:style>
  <w:style w:type="paragraph" w:styleId="Subtitle">
    <w:name w:val="Subtitle"/>
    <w:basedOn w:val="Normal"/>
    <w:next w:val="Normal"/>
    <w:link w:val="SubtitleChar"/>
    <w:uiPriority w:val="11"/>
    <w:qFormat/>
    <w:rsid w:val="00312125"/>
    <w:pPr>
      <w:widowControl/>
      <w:overflowPunct w:val="false"/>
      <w:spacing w:lineRule="auto" w:line="278" w:before="0" w:after="160"/>
      <w:textAlignment w:val="auto"/>
    </w:pPr>
    <w:rPr>
      <w:rFonts w:ascii="Calibri" w:hAnsi="Calibri" w:eastAsia="" w:cs="" w:asciiTheme="minorHAnsi" w:cstheme="majorBidi" w:eastAsiaTheme="majorEastAsia" w:hAnsiTheme="minorHAnsi"/>
      <w:color w:themeColor="text1" w:themeTint="a6" w:val="595959"/>
      <w:spacing w:val="15"/>
      <w:kern w:val="2"/>
      <w:sz w:val="28"/>
      <w:szCs w:val="28"/>
      <w:lang w:val="en-CA" w:eastAsia="en-US"/>
      <w14:ligatures w14:val="standardContextual"/>
    </w:rPr>
  </w:style>
  <w:style w:type="paragraph" w:styleId="Quote">
    <w:name w:val="Quote"/>
    <w:basedOn w:val="Normal"/>
    <w:next w:val="Normal"/>
    <w:link w:val="QuoteChar"/>
    <w:uiPriority w:val="29"/>
    <w:qFormat/>
    <w:rsid w:val="00312125"/>
    <w:pPr>
      <w:widowControl/>
      <w:overflowPunct w:val="false"/>
      <w:spacing w:lineRule="auto" w:line="278" w:before="160" w:after="160"/>
      <w:jc w:val="center"/>
      <w:textAlignment w:val="auto"/>
    </w:pPr>
    <w:rPr>
      <w:rFonts w:ascii="Calibri" w:hAnsi="Calibri" w:eastAsia="Calibri" w:cs="" w:asciiTheme="minorHAnsi" w:cstheme="minorBidi" w:eastAsiaTheme="minorHAnsi" w:hAnsiTheme="minorHAnsi"/>
      <w:i/>
      <w:iCs/>
      <w:color w:themeColor="text1" w:themeTint="bf" w:val="404040"/>
      <w:kern w:val="2"/>
      <w:szCs w:val="24"/>
      <w:lang w:val="en-CA" w:eastAsia="en-US"/>
      <w14:ligatures w14:val="standardContextual"/>
    </w:rPr>
  </w:style>
  <w:style w:type="paragraph" w:styleId="ListParagraph">
    <w:name w:val="List Paragraph"/>
    <w:basedOn w:val="Normal"/>
    <w:uiPriority w:val="34"/>
    <w:qFormat/>
    <w:rsid w:val="00312125"/>
    <w:pPr>
      <w:widowControl/>
      <w:overflowPunct w:val="false"/>
      <w:spacing w:lineRule="auto" w:line="278" w:before="0" w:after="160"/>
      <w:ind w:start="720"/>
      <w:contextualSpacing/>
      <w:textAlignment w:val="auto"/>
    </w:pPr>
    <w:rPr>
      <w:rFonts w:ascii="Calibri" w:hAnsi="Calibri" w:eastAsia="Calibri" w:cs="" w:asciiTheme="minorHAnsi" w:cstheme="minorBidi" w:eastAsiaTheme="minorHAnsi" w:hAnsiTheme="minorHAnsi"/>
      <w:kern w:val="2"/>
      <w:szCs w:val="24"/>
      <w:lang w:val="en-CA" w:eastAsia="en-US"/>
      <w14:ligatures w14:val="standardContextual"/>
    </w:rPr>
  </w:style>
  <w:style w:type="paragraph" w:styleId="IntenseQuote">
    <w:name w:val="Intense Quote"/>
    <w:basedOn w:val="Normal"/>
    <w:next w:val="Normal"/>
    <w:link w:val="IntenseQuoteChar"/>
    <w:uiPriority w:val="30"/>
    <w:qFormat/>
    <w:rsid w:val="00312125"/>
    <w:pPr>
      <w:widowControl/>
      <w:pBdr>
        <w:top w:val="single" w:sz="4" w:space="10" w:color="2F5496" w:themeColor="accent1" w:themeShade="bf"/>
        <w:bottom w:val="single" w:sz="4" w:space="10" w:color="2F5496" w:themeColor="accent1" w:themeShade="bf"/>
      </w:pBdr>
      <w:overflowPunct w:val="false"/>
      <w:spacing w:lineRule="auto" w:line="278" w:before="360" w:after="360"/>
      <w:ind w:start="864" w:end="864"/>
      <w:jc w:val="center"/>
      <w:textAlignment w:val="auto"/>
    </w:pPr>
    <w:rPr>
      <w:rFonts w:ascii="Calibri" w:hAnsi="Calibri" w:eastAsia="Calibri" w:cs="" w:asciiTheme="minorHAnsi" w:cstheme="minorBidi" w:eastAsiaTheme="minorHAnsi" w:hAnsiTheme="minorHAnsi"/>
      <w:i/>
      <w:iCs/>
      <w:color w:themeColor="accent1" w:themeShade="bf" w:val="2F5496"/>
      <w:kern w:val="2"/>
      <w:szCs w:val="24"/>
      <w:lang w:val="en-CA" w:eastAsia="en-US"/>
      <w14:ligatures w14:val="standardContextual"/>
    </w:rPr>
  </w:style>
  <w:style w:type="paragraph" w:styleId="CommentText">
    <w:name w:val="annotation text"/>
    <w:basedOn w:val="Normal"/>
    <w:link w:val="CommentTextChar"/>
    <w:uiPriority w:val="99"/>
    <w:semiHidden/>
    <w:unhideWhenUsed/>
    <w:rsid w:val="009322c6"/>
    <w:pPr/>
    <w:rPr>
      <w:sz w:val="20"/>
    </w:rPr>
  </w:style>
  <w:style w:type="paragraph" w:styleId="annotationsubject">
    <w:name w:val="annotation subject"/>
    <w:basedOn w:val="CommentText"/>
    <w:next w:val="CommentText"/>
    <w:link w:val="CommentSubjectChar"/>
    <w:uiPriority w:val="99"/>
    <w:semiHidden/>
    <w:unhideWhenUsed/>
    <w:qFormat/>
    <w:rsid w:val="009322c6"/>
    <w:pPr/>
    <w:rPr>
      <w:b/>
      <w:bC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18</TotalTime>
  <Application>LibreOffice/26.2.2.2$Linux_X86_64 LibreOffice_project/620$Build-2</Application>
  <AppVersion>15.0000</AppVersion>
  <Pages>2</Pages>
  <Words>462</Words>
  <Characters>2150</Characters>
  <CharactersWithSpaces>2620</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2025-08-14T15:08:00Z</dcterms:created>
  <dc:creator>Gitashu Jain</dc:creator>
  <dc:description/>
  <dc:language>en-US</dc:language>
  <cp:lastModifiedBy/>
  <dcterms:modified xsi:type="dcterms:W3CDTF">2026-04-29T12:15:19Z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