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sz w:val="24"/>
          <w:szCs w:val="24"/>
        </w:rPr>
      </w:pPr>
      <w:r>
        <w:rPr>
          <w:rFonts w:cs="Arial" w:ascii="Times New Roman" w:hAnsi="Times New Roman"/>
          <w:b/>
          <w:sz w:val="24"/>
          <w:szCs w:val="24"/>
        </w:rPr>
        <w:t>SPECIAL RESOLUTIONS OF THE SHAREHOLDER</w:t>
      </w:r>
      <w:r>
        <w:rPr>
          <w:rFonts w:cs="Arial" w:ascii="Times New Roman" w:hAnsi="Times New Roman"/>
          <w:b/>
          <w:sz w:val="24"/>
          <w:szCs w:val="24"/>
        </w:rPr>
        <w:t>S</w:t>
      </w:r>
      <w:r>
        <w:rPr>
          <w:rFonts w:cs="Arial" w:ascii="Times New Roman" w:hAnsi="Times New Roman"/>
          <w:b/>
          <w:sz w:val="24"/>
          <w:szCs w:val="24"/>
        </w:rPr>
        <w:t xml:space="preserve"> OF</w:t>
      </w:r>
    </w:p>
    <w:p>
      <w:pPr>
        <w:pStyle w:val="Normal"/>
        <w:tabs>
          <w:tab w:val="clear" w:pos="720"/>
          <w:tab w:val="center" w:pos="4680" w:leader="none"/>
        </w:tabs>
        <w:jc w:val="both"/>
        <w:rPr>
          <w:rFonts w:ascii="Times New Roman" w:hAnsi="Times New Roman"/>
          <w:sz w:val="24"/>
          <w:szCs w:val="24"/>
        </w:rPr>
      </w:pPr>
      <w:r>
        <w:rPr>
          <w:rFonts w:cs="Arial" w:ascii="Times New Roman" w:hAnsi="Times New Roman"/>
          <w:b/>
          <w:sz w:val="24"/>
          <w:szCs w:val="24"/>
        </w:rPr>
        <w:tab/>
      </w:r>
    </w:p>
    <w:p>
      <w:pPr>
        <w:pStyle w:val="Normal"/>
        <w:tabs>
          <w:tab w:val="clear" w:pos="720"/>
          <w:tab w:val="center" w:pos="4680" w:leader="none"/>
        </w:tabs>
        <w:jc w:val="both"/>
        <w:rPr>
          <w:rFonts w:ascii="Times New Roman" w:hAnsi="Times New Roman"/>
          <w:sz w:val="24"/>
          <w:szCs w:val="24"/>
        </w:rPr>
      </w:pPr>
      <w:r>
        <w:rPr>
          <w:rFonts w:cs="Arial" w:ascii="Times New Roman" w:hAnsi="Times New Roman"/>
          <w:b/>
          <w:sz w:val="24"/>
          <w:szCs w:val="24"/>
        </w:rPr>
        <w:tab/>
      </w:r>
      <w:r>
        <w:rPr>
          <w:rFonts w:cs="Arial" w:ascii="Times New Roman" w:hAnsi="Times New Roman"/>
          <w:b/>
          <w:sz w:val="24"/>
          <w:szCs w:val="24"/>
          <w:shd w:fill="FFFF00" w:val="clear"/>
        </w:rPr>
        <w:t>[]</w:t>
      </w:r>
      <w:r>
        <w:rPr>
          <w:rFonts w:cs="Arial" w:ascii="Times New Roman" w:hAnsi="Times New Roman"/>
          <w:b/>
          <w:sz w:val="24"/>
          <w:szCs w:val="24"/>
        </w:rPr>
        <w:t xml:space="preserve"> INC.</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sz w:val="24"/>
          <w:szCs w:val="24"/>
        </w:rPr>
      </w:pPr>
      <w:r>
        <w:rPr>
          <w:rFonts w:cs="Arial" w:ascii="Times New Roman" w:hAnsi="Times New Roman"/>
          <w:b/>
          <w:sz w:val="24"/>
          <w:szCs w:val="24"/>
        </w:rPr>
        <w:tab/>
      </w:r>
      <w:r>
        <w:rPr>
          <w:rFonts w:cs="Arial" w:ascii="Times New Roman" w:hAnsi="Times New Roman"/>
          <w:b w:val="false"/>
          <w:bCs w:val="false"/>
          <w:sz w:val="24"/>
          <w:szCs w:val="24"/>
        </w:rPr>
        <w:t>(the “</w:t>
      </w:r>
      <w:r>
        <w:rPr>
          <w:rFonts w:cs="Arial" w:ascii="Times New Roman" w:hAnsi="Times New Roman"/>
          <w:b w:val="false"/>
          <w:bCs w:val="false"/>
          <w:sz w:val="24"/>
          <w:szCs w:val="24"/>
        </w:rPr>
        <w:t>c</w:t>
      </w:r>
      <w:r>
        <w:rPr>
          <w:rFonts w:cs="Arial" w:ascii="Times New Roman" w:hAnsi="Times New Roman"/>
          <w:b w:val="false"/>
          <w:bCs w:val="false"/>
          <w:sz w:val="24"/>
          <w:szCs w:val="24"/>
        </w:rPr>
        <w:t>orporation</w:t>
      </w:r>
      <w:r>
        <w:rPr>
          <w:rFonts w:cs="Arial" w:ascii="Times New Roman" w:hAnsi="Times New Roman"/>
          <w:b w:val="false"/>
          <w:bCs w:val="false"/>
          <w:sz w:val="24"/>
          <w:szCs w:val="24"/>
        </w:rPr>
        <w:t>”)</w:t>
      </w:r>
    </w:p>
    <w:p>
      <w:pPr>
        <w:pStyle w:val="Normal"/>
        <w:jc w:val="both"/>
        <w:rPr>
          <w:rFonts w:ascii="Times New Roman" w:hAnsi="Times New Roman" w:cs="Arial"/>
          <w:b w:val="false"/>
          <w:bCs w:val="false"/>
          <w:sz w:val="24"/>
          <w:szCs w:val="24"/>
        </w:rPr>
      </w:pPr>
      <w:r>
        <w:rPr>
          <w:rFonts w:cs="Arial" w:ascii="Times New Roman" w:hAnsi="Times New Roman"/>
          <w:b w:val="false"/>
          <w:bCs w:val="false"/>
          <w:sz w:val="24"/>
          <w:szCs w:val="24"/>
        </w:rPr>
      </w:r>
    </w:p>
    <w:p>
      <w:pPr>
        <w:pStyle w:val="Normal"/>
        <w:jc w:val="both"/>
        <w:rPr>
          <w:rFonts w:ascii="Times New Roman" w:hAnsi="Times New Roman"/>
          <w:sz w:val="24"/>
          <w:szCs w:val="24"/>
        </w:rPr>
      </w:pPr>
      <w:r>
        <w:rPr>
          <w:rFonts w:cs="Arial" w:ascii="Times New Roman" w:hAnsi="Times New Roman"/>
          <w:b/>
          <w:sz w:val="24"/>
          <w:szCs w:val="24"/>
        </w:rPr>
        <w:fldChar w:fldCharType="begin"/>
      </w:r>
      <w:r>
        <w:rPr>
          <w:rFonts w:cs="Arial" w:ascii="Times New Roman" w:hAnsi="Times New Roman"/>
          <w:b/>
          <w:sz w:val="24"/>
          <w:szCs w:val="24"/>
        </w:rPr>
        <w:instrText xml:space="preserve"> SEQ DPSSEQ \* ARABIC </w:instrText>
      </w:r>
      <w:r>
        <w:rPr>
          <w:rFonts w:cs="Arial" w:ascii="Times New Roman" w:hAnsi="Times New Roman"/>
          <w:b/>
          <w:sz w:val="24"/>
          <w:szCs w:val="24"/>
        </w:rPr>
        <w:fldChar w:fldCharType="separate"/>
      </w:r>
      <w:r>
        <w:rPr>
          <w:rFonts w:cs="Arial" w:ascii="Times New Roman" w:hAnsi="Times New Roman"/>
          <w:b/>
          <w:sz w:val="24"/>
          <w:szCs w:val="24"/>
        </w:rPr>
        <w:t>1</w:t>
      </w:r>
      <w:r>
        <w:rPr>
          <w:rFonts w:cs="Arial" w:ascii="Times New Roman" w:hAnsi="Times New Roman"/>
          <w:b/>
          <w:sz w:val="24"/>
          <w:szCs w:val="24"/>
        </w:rPr>
        <w:fldChar w:fldCharType="end"/>
      </w:r>
      <w:r>
        <w:rPr>
          <w:rFonts w:cs="Arial" w:ascii="Times New Roman" w:hAnsi="Times New Roman"/>
          <w:b/>
          <w:sz w:val="24"/>
          <w:szCs w:val="24"/>
        </w:rPr>
        <w:tab/>
        <w:t>NUMBER AND ELECTION OF DIRECTOR</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Next w:val="true"/>
        <w:keepLines/>
        <w:jc w:val="both"/>
        <w:rPr>
          <w:rFonts w:ascii="Times New Roman" w:hAnsi="Times New Roman"/>
          <w:sz w:val="24"/>
          <w:szCs w:val="24"/>
        </w:rPr>
      </w:pPr>
      <w:r>
        <w:rPr>
          <w:rFonts w:cs="Arial" w:ascii="Times New Roman" w:hAnsi="Times New Roman"/>
          <w:b/>
          <w:sz w:val="24"/>
          <w:szCs w:val="24"/>
        </w:rPr>
        <w:t>WHEREAS</w:t>
      </w:r>
      <w:r>
        <w:rPr>
          <w:rFonts w:cs="Arial" w:ascii="Times New Roman" w:hAnsi="Times New Roman"/>
          <w:sz w:val="24"/>
          <w:szCs w:val="24"/>
        </w:rPr>
        <w:t xml:space="preserve"> the Articles of the corporation provide that the number of directors for the corporation is a range with a minimum of </w:t>
      </w:r>
      <w:r>
        <w:rPr>
          <w:rFonts w:cs="Arial" w:ascii="Times New Roman" w:hAnsi="Times New Roman"/>
          <w:b/>
          <w:sz w:val="24"/>
          <w:szCs w:val="24"/>
        </w:rPr>
        <w:t>one</w:t>
      </w:r>
      <w:r>
        <w:rPr>
          <w:rFonts w:cs="Arial" w:ascii="Times New Roman" w:hAnsi="Times New Roman"/>
          <w:sz w:val="24"/>
          <w:szCs w:val="24"/>
        </w:rPr>
        <w:t xml:space="preserve"> (</w:t>
      </w:r>
      <w:r>
        <w:rPr>
          <w:rFonts w:cs="Arial" w:ascii="Times New Roman" w:hAnsi="Times New Roman"/>
          <w:b/>
          <w:sz w:val="24"/>
          <w:szCs w:val="24"/>
        </w:rPr>
        <w:t>1</w:t>
      </w:r>
      <w:r>
        <w:rPr>
          <w:rFonts w:cs="Arial" w:ascii="Times New Roman" w:hAnsi="Times New Roman"/>
          <w:sz w:val="24"/>
          <w:szCs w:val="24"/>
        </w:rPr>
        <w:t xml:space="preserve">) and a maximum of </w:t>
      </w:r>
      <w:r>
        <w:rPr>
          <w:rFonts w:cs="Arial" w:ascii="Times New Roman" w:hAnsi="Times New Roman"/>
          <w:b/>
          <w:sz w:val="24"/>
          <w:szCs w:val="24"/>
        </w:rPr>
        <w:t>seven</w:t>
      </w:r>
      <w:r>
        <w:rPr>
          <w:rFonts w:cs="Arial" w:ascii="Times New Roman" w:hAnsi="Times New Roman"/>
          <w:sz w:val="24"/>
          <w:szCs w:val="24"/>
        </w:rPr>
        <w:t xml:space="preserve"> (</w:t>
      </w:r>
      <w:r>
        <w:rPr>
          <w:rFonts w:cs="Arial" w:ascii="Times New Roman" w:hAnsi="Times New Roman"/>
          <w:b/>
          <w:sz w:val="24"/>
          <w:szCs w:val="24"/>
        </w:rPr>
        <w:t>7</w:t>
      </w:r>
      <w:r>
        <w:rPr>
          <w:rFonts w:cs="Arial" w:ascii="Times New Roman" w:hAnsi="Times New Roman"/>
          <w:sz w:val="24"/>
          <w:szCs w:val="24"/>
        </w:rPr>
        <w:t>);</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Next w:val="true"/>
        <w:keepLines/>
        <w:jc w:val="both"/>
        <w:rPr>
          <w:rFonts w:ascii="Times New Roman" w:hAnsi="Times New Roman"/>
          <w:sz w:val="24"/>
          <w:szCs w:val="24"/>
        </w:rPr>
      </w:pPr>
      <w:r>
        <w:rPr>
          <w:rFonts w:cs="Arial" w:ascii="Times New Roman" w:hAnsi="Times New Roman"/>
          <w:b/>
          <w:sz w:val="24"/>
          <w:szCs w:val="24"/>
        </w:rPr>
        <w:t>NOW THEREFORE BE IT RESOLVED AS A SPECIAL RESOLUTION OF THE CORPORATION THAT:</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Next w:val="true"/>
        <w:keepLines/>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fldChar w:fldCharType="begin"/>
      </w:r>
      <w:r>
        <w:rPr>
          <w:rFonts w:cs="Arial" w:ascii="Times New Roman" w:hAnsi="Times New Roman"/>
          <w:sz w:val="24"/>
          <w:szCs w:val="24"/>
        </w:rPr>
        <w:instrText xml:space="preserve"> SEQ 1_6 \* roman </w:instrText>
      </w:r>
      <w:r>
        <w:rPr>
          <w:rFonts w:cs="Arial" w:ascii="Times New Roman" w:hAnsi="Times New Roman"/>
          <w:sz w:val="24"/>
          <w:szCs w:val="24"/>
        </w:rPr>
        <w:fldChar w:fldCharType="separate"/>
      </w:r>
      <w:r>
        <w:rPr>
          <w:rFonts w:cs="Arial" w:ascii="Times New Roman" w:hAnsi="Times New Roman"/>
          <w:sz w:val="24"/>
          <w:szCs w:val="24"/>
        </w:rPr>
        <w:t>i</w:t>
      </w:r>
      <w:r>
        <w:rPr>
          <w:rFonts w:cs="Arial" w:ascii="Times New Roman" w:hAnsi="Times New Roman"/>
          <w:sz w:val="24"/>
          <w:szCs w:val="24"/>
        </w:rPr>
        <w:fldChar w:fldCharType="end"/>
      </w:r>
      <w:r>
        <w:rPr>
          <w:rFonts w:cs="Arial" w:ascii="Times New Roman" w:hAnsi="Times New Roman"/>
          <w:sz w:val="24"/>
          <w:szCs w:val="24"/>
        </w:rPr>
        <w:t>)</w:t>
        <w:tab/>
      </w:r>
      <w:r>
        <w:rPr>
          <w:rFonts w:cs="Arial" w:ascii="Times New Roman" w:hAnsi="Times New Roman"/>
          <w:b w:val="false"/>
          <w:bCs w:val="false"/>
          <w:sz w:val="24"/>
          <w:szCs w:val="24"/>
        </w:rPr>
        <w:t xml:space="preserve">the number of directors comprising the board of directors of the corporation shall be fixed at </w:t>
      </w:r>
      <w:r>
        <w:rPr>
          <w:rFonts w:cs="Arial" w:ascii="Times New Roman" w:hAnsi="Times New Roman"/>
          <w:b w:val="false"/>
          <w:bCs w:val="false"/>
          <w:sz w:val="24"/>
          <w:szCs w:val="24"/>
        </w:rPr>
        <w:t xml:space="preserve">one </w:t>
      </w:r>
      <w:r>
        <w:rPr>
          <w:rFonts w:cs="Arial" w:ascii="Times New Roman" w:hAnsi="Times New Roman"/>
          <w:b w:val="false"/>
          <w:bCs w:val="false"/>
          <w:sz w:val="24"/>
          <w:szCs w:val="24"/>
        </w:rPr>
        <w:t>(</w:t>
      </w:r>
      <w:r>
        <w:rPr>
          <w:rFonts w:cs="Arial" w:ascii="Times New Roman" w:hAnsi="Times New Roman"/>
          <w:b w:val="false"/>
          <w:bCs w:val="false"/>
          <w:sz w:val="24"/>
          <w:szCs w:val="24"/>
        </w:rPr>
        <w:t>1</w:t>
      </w:r>
      <w:r>
        <w:rPr>
          <w:rFonts w:cs="Arial" w:ascii="Times New Roman" w:hAnsi="Times New Roman"/>
          <w:b w:val="false"/>
          <w:bCs w:val="false"/>
          <w:sz w:val="24"/>
          <w:szCs w:val="24"/>
        </w:rPr>
        <w:t>), bein</w:t>
      </w:r>
      <w:r>
        <w:rPr>
          <w:rFonts w:cs="Arial" w:ascii="Times New Roman" w:hAnsi="Times New Roman"/>
          <w:sz w:val="24"/>
          <w:szCs w:val="24"/>
        </w:rPr>
        <w:t xml:space="preserve">g a number within the prescribed range; </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Next w:val="true"/>
        <w:keepLines/>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fldChar w:fldCharType="begin"/>
      </w:r>
      <w:r>
        <w:rPr>
          <w:rFonts w:cs="Arial" w:ascii="Times New Roman" w:hAnsi="Times New Roman"/>
          <w:sz w:val="24"/>
          <w:szCs w:val="24"/>
        </w:rPr>
        <w:instrText xml:space="preserve"> SEQ 1_6 \* roman </w:instrText>
      </w:r>
      <w:r>
        <w:rPr>
          <w:rFonts w:cs="Arial" w:ascii="Times New Roman" w:hAnsi="Times New Roman"/>
          <w:sz w:val="24"/>
          <w:szCs w:val="24"/>
        </w:rPr>
        <w:fldChar w:fldCharType="separate"/>
      </w:r>
      <w:r>
        <w:rPr>
          <w:rFonts w:cs="Arial" w:ascii="Times New Roman" w:hAnsi="Times New Roman"/>
          <w:sz w:val="24"/>
          <w:szCs w:val="24"/>
        </w:rPr>
        <w:t>ii</w:t>
      </w:r>
      <w:r>
        <w:rPr>
          <w:rFonts w:cs="Arial" w:ascii="Times New Roman" w:hAnsi="Times New Roman"/>
          <w:sz w:val="24"/>
          <w:szCs w:val="24"/>
        </w:rPr>
        <w:fldChar w:fldCharType="end"/>
      </w:r>
      <w:r>
        <w:rPr>
          <w:rFonts w:cs="Arial" w:ascii="Times New Roman" w:hAnsi="Times New Roman"/>
          <w:sz w:val="24"/>
          <w:szCs w:val="24"/>
        </w:rPr>
        <w:t>)</w:t>
        <w:tab/>
      </w:r>
      <w:r>
        <w:rPr>
          <w:rFonts w:cs="Arial" w:ascii="Times New Roman" w:hAnsi="Times New Roman"/>
          <w:b w:val="false"/>
          <w:bCs w:val="false"/>
          <w:sz w:val="24"/>
          <w:szCs w:val="24"/>
          <w:shd w:fill="FFFF00" w:val="clear"/>
        </w:rPr>
        <w:t>[]</w:t>
      </w:r>
      <w:r>
        <w:rPr>
          <w:rFonts w:cs="Arial" w:ascii="Times New Roman" w:hAnsi="Times New Roman"/>
          <w:sz w:val="24"/>
          <w:szCs w:val="24"/>
        </w:rPr>
        <w:t xml:space="preserve"> be and he is hereby elected director of the corporation to hold office until the first annual meeting or annual resolutions of the shareholders of the corporation or until his successor is duly elected, subject to the provisions of the by</w:t>
        <w:noBreakHyphen/>
        <w:t xml:space="preserve">laws of the corporation and the provisions of the </w:t>
      </w:r>
      <w:r>
        <w:rPr>
          <w:rFonts w:cs="Arial" w:ascii="Times New Roman" w:hAnsi="Times New Roman"/>
          <w:i/>
          <w:sz w:val="24"/>
          <w:szCs w:val="24"/>
        </w:rPr>
        <w:t>Business Corporations Act</w:t>
      </w:r>
      <w:r>
        <w:rPr>
          <w:rFonts w:cs="Arial" w:ascii="Times New Roman" w:hAnsi="Times New Roman"/>
          <w:sz w:val="24"/>
          <w:szCs w:val="24"/>
        </w:rPr>
        <w:t xml:space="preserve"> (Ontario) </w:t>
      </w:r>
      <w:r>
        <w:rPr>
          <w:rFonts w:cs="Arial" w:ascii="Times New Roman" w:hAnsi="Times New Roman"/>
          <w:sz w:val="24"/>
          <w:szCs w:val="24"/>
        </w:rPr>
        <w:t>or</w:t>
      </w:r>
      <w:r>
        <w:rPr>
          <w:rFonts w:cs="Arial" w:ascii="Times New Roman" w:hAnsi="Times New Roman"/>
          <w:sz w:val="24"/>
          <w:szCs w:val="24"/>
        </w:rPr>
        <w:t xml:space="preserve"> </w:t>
      </w:r>
      <w:r>
        <w:rPr>
          <w:rFonts w:cs="Arial" w:ascii="Times New Roman" w:hAnsi="Times New Roman"/>
          <w:i/>
          <w:sz w:val="24"/>
          <w:szCs w:val="24"/>
        </w:rPr>
        <w:t>Canada Business Corporations Act</w:t>
      </w:r>
      <w:r>
        <w:rPr>
          <w:rFonts w:cs="Arial" w:ascii="Times New Roman" w:hAnsi="Times New Roman"/>
          <w:i w:val="false"/>
          <w:iCs w:val="false"/>
          <w:sz w:val="24"/>
          <w:szCs w:val="24"/>
        </w:rPr>
        <w:t xml:space="preserve">, </w:t>
      </w:r>
      <w:r>
        <w:rPr>
          <w:rFonts w:cs="Arial" w:ascii="Times New Roman" w:hAnsi="Times New Roman"/>
          <w:i w:val="false"/>
          <w:iCs w:val="false"/>
          <w:sz w:val="24"/>
          <w:szCs w:val="24"/>
        </w:rPr>
        <w:t>as the case may be; and</w:t>
      </w:r>
    </w:p>
    <w:p>
      <w:pPr>
        <w:pStyle w:val="Normal"/>
        <w:keepNext w:val="true"/>
        <w:tabs>
          <w:tab w:val="clear" w:pos="720"/>
          <w:tab w:val="left" w:pos="2880" w:leader="none"/>
        </w:tabs>
        <w:jc w:val="both"/>
        <w:rPr>
          <w:rFonts w:ascii="Times New Roman" w:hAnsi="Times New Roman" w:cs="Arial"/>
          <w:sz w:val="24"/>
          <w:szCs w:val="24"/>
        </w:rPr>
      </w:pPr>
      <w:r>
        <w:rPr>
          <w:rFonts w:cs="Arial" w:ascii="Times New Roman" w:hAnsi="Times New Roman"/>
          <w:sz w:val="24"/>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jc w:val="both"/>
        <w:rPr>
          <w:rFonts w:ascii="Times New Roman" w:hAnsi="Times New Roman"/>
          <w:sz w:val="24"/>
          <w:szCs w:val="24"/>
        </w:rPr>
      </w:pPr>
      <w:r>
        <w:rPr>
          <w:rFonts w:cs="Arial" w:ascii="Times New Roman" w:hAnsi="Times New Roman"/>
          <w:sz w:val="24"/>
          <w:szCs w:val="24"/>
        </w:rPr>
        <w:fldChar w:fldCharType="begin"/>
      </w:r>
      <w:r>
        <w:rPr>
          <w:rFonts w:cs="Arial" w:ascii="Times New Roman" w:hAnsi="Times New Roman"/>
          <w:sz w:val="24"/>
          <w:szCs w:val="24"/>
        </w:rPr>
        <w:instrText xml:space="preserve"> SEQ 1_6 \* roman </w:instrText>
      </w:r>
      <w:r>
        <w:rPr>
          <w:rFonts w:cs="Arial" w:ascii="Times New Roman" w:hAnsi="Times New Roman"/>
          <w:sz w:val="24"/>
          <w:szCs w:val="24"/>
        </w:rPr>
        <w:fldChar w:fldCharType="separate"/>
      </w:r>
      <w:r>
        <w:rPr>
          <w:rFonts w:cs="Arial" w:ascii="Times New Roman" w:hAnsi="Times New Roman"/>
          <w:sz w:val="24"/>
          <w:szCs w:val="24"/>
        </w:rPr>
        <w:t>iii</w:t>
      </w:r>
      <w:r>
        <w:rPr>
          <w:rFonts w:cs="Arial" w:ascii="Times New Roman" w:hAnsi="Times New Roman"/>
          <w:sz w:val="24"/>
          <w:szCs w:val="24"/>
        </w:rPr>
        <w:fldChar w:fldCharType="end"/>
      </w:r>
      <w:r>
        <w:rPr>
          <w:rFonts w:cs="Arial" w:ascii="Times New Roman" w:hAnsi="Times New Roman"/>
          <w:sz w:val="24"/>
          <w:szCs w:val="24"/>
        </w:rPr>
        <w:t>)</w:t>
        <w:tab/>
        <w:t>the director of the corporation is hereby empowered to determine the number of directors of the corporation hereafter from time to time by resolution of the board.</w:t>
      </w:r>
    </w:p>
    <w:p>
      <w:pPr>
        <w:pStyle w:val="Normal"/>
        <w:jc w:val="both"/>
        <w:rPr>
          <w:rFonts w:ascii="Times New Roman" w:hAnsi="Times New Roman" w:cs="Courier New"/>
          <w:sz w:val="24"/>
          <w:szCs w:val="24"/>
        </w:rPr>
      </w:pPr>
      <w:r>
        <w:rPr>
          <w:rFonts w:cs="Courier New" w:ascii="Times New Roman" w:hAnsi="Times New Roman"/>
          <w:sz w:val="24"/>
          <w:szCs w:val="24"/>
        </w:rPr>
      </w:r>
    </w:p>
    <w:p>
      <w:pPr>
        <w:pStyle w:val="Normal"/>
        <w:jc w:val="both"/>
        <w:rPr>
          <w:rFonts w:ascii="Times New Roman" w:hAnsi="Times New Roman"/>
          <w:sz w:val="24"/>
          <w:szCs w:val="24"/>
        </w:rPr>
      </w:pPr>
      <w:r>
        <w:rPr>
          <w:rFonts w:cs="Arial" w:ascii="Times New Roman" w:hAnsi="Times New Roman"/>
          <w:b/>
          <w:sz w:val="24"/>
          <w:szCs w:val="24"/>
        </w:rPr>
        <w:t xml:space="preserve">EACH AND EVERY OF THE FOREGOING RESOLUTIONS </w:t>
      </w:r>
      <w:r>
        <w:rPr>
          <w:rFonts w:cs="Arial" w:ascii="Times New Roman" w:hAnsi="Times New Roman"/>
          <w:sz w:val="24"/>
          <w:szCs w:val="24"/>
        </w:rPr>
        <w:t xml:space="preserve">is hereby consented to by all of the shareholders of the corporation entitled to vote thereon at a meeting of shareholders, as evidenced by </w:t>
      </w:r>
      <w:r>
        <w:rPr>
          <w:rFonts w:cs="Arial" w:ascii="Times New Roman" w:hAnsi="Times New Roman"/>
          <w:sz w:val="24"/>
          <w:szCs w:val="24"/>
        </w:rPr>
        <w:t>their</w:t>
      </w:r>
      <w:r>
        <w:rPr>
          <w:rFonts w:cs="Arial" w:ascii="Times New Roman" w:hAnsi="Times New Roman"/>
          <w:sz w:val="24"/>
          <w:szCs w:val="24"/>
        </w:rPr>
        <w:t xml:space="preserve"> signature[s] hereto in accordance with the provisions of section 142 of the </w:t>
      </w:r>
      <w:r>
        <w:rPr>
          <w:rFonts w:cs="Arial" w:ascii="Times New Roman" w:hAnsi="Times New Roman"/>
          <w:i/>
          <w:sz w:val="24"/>
          <w:szCs w:val="24"/>
        </w:rPr>
        <w:t>Canada Business Corporations Act</w:t>
      </w:r>
      <w:r>
        <w:rPr>
          <w:rFonts w:cs="Arial" w:ascii="Times New Roman" w:hAnsi="Times New Roman"/>
          <w:sz w:val="24"/>
          <w:szCs w:val="24"/>
        </w:rPr>
        <w:t xml:space="preserve"> </w:t>
      </w:r>
      <w:r>
        <w:rPr>
          <w:rFonts w:cs="Arial" w:ascii="Times New Roman" w:hAnsi="Times New Roman"/>
          <w:sz w:val="24"/>
          <w:szCs w:val="24"/>
        </w:rPr>
        <w:t>or</w:t>
      </w:r>
      <w:r>
        <w:rPr>
          <w:rFonts w:cs="Arial" w:ascii="Times New Roman" w:hAnsi="Times New Roman"/>
          <w:sz w:val="24"/>
          <w:szCs w:val="24"/>
        </w:rPr>
        <w:t xml:space="preserve"> section 104(1) of the </w:t>
      </w:r>
      <w:r>
        <w:rPr>
          <w:rFonts w:cs="Arial" w:ascii="Times New Roman" w:hAnsi="Times New Roman"/>
          <w:i/>
          <w:sz w:val="24"/>
          <w:szCs w:val="24"/>
        </w:rPr>
        <w:t xml:space="preserve">Business Corporations Act </w:t>
      </w:r>
      <w:r>
        <w:rPr>
          <w:rFonts w:cs="Arial" w:ascii="Times New Roman" w:hAnsi="Times New Roman"/>
          <w:sz w:val="24"/>
          <w:szCs w:val="24"/>
        </w:rPr>
        <w:t xml:space="preserve">(Ontario), </w:t>
      </w:r>
      <w:r>
        <w:rPr>
          <w:rFonts w:cs="Arial" w:ascii="Times New Roman" w:hAnsi="Times New Roman"/>
          <w:sz w:val="24"/>
          <w:szCs w:val="24"/>
        </w:rPr>
        <w:t>as the case may be,</w:t>
      </w:r>
      <w:r>
        <w:rPr>
          <w:rFonts w:cs="Arial" w:ascii="Times New Roman" w:hAnsi="Times New Roman"/>
          <w:sz w:val="24"/>
          <w:szCs w:val="24"/>
        </w:rPr>
        <w:t xml:space="preserve"> this </w:t>
      </w:r>
      <w:r>
        <w:rPr>
          <w:rFonts w:cs="Arial" w:ascii="Times New Roman" w:hAnsi="Times New Roman"/>
          <w:sz w:val="24"/>
          <w:szCs w:val="24"/>
          <w:shd w:fill="FFFF00" w:val="clear"/>
        </w:rPr>
        <w:t>[]</w:t>
      </w:r>
      <w:r>
        <w:rPr>
          <w:rFonts w:cs="Arial" w:ascii="Times New Roman" w:hAnsi="Times New Roman"/>
          <w:sz w:val="24"/>
          <w:szCs w:val="24"/>
        </w:rPr>
        <w:t xml:space="preserve"> day of </w:t>
      </w:r>
      <w:r>
        <w:rPr>
          <w:rFonts w:cs="Arial" w:ascii="Times New Roman" w:hAnsi="Times New Roman"/>
          <w:sz w:val="24"/>
          <w:szCs w:val="24"/>
          <w:shd w:fill="FFFF00" w:val="clear"/>
        </w:rPr>
        <w:t>[]</w:t>
      </w:r>
      <w:r>
        <w:rPr>
          <w:rFonts w:cs="Arial" w:ascii="Times New Roman" w:hAnsi="Times New Roman"/>
          <w:sz w:val="24"/>
          <w:szCs w:val="24"/>
        </w:rPr>
        <w:t>, 202</w:t>
      </w:r>
      <w:r>
        <w:rPr>
          <w:rFonts w:cs="Arial" w:ascii="Times New Roman" w:hAnsi="Times New Roman"/>
          <w:sz w:val="24"/>
          <w:szCs w:val="24"/>
          <w:shd w:fill="FFFF00" w:val="clear"/>
        </w:rPr>
        <w:t>[]</w:t>
      </w:r>
      <w:r>
        <w:rPr>
          <w:rFonts w:cs="Arial" w:ascii="Times New Roman" w:hAnsi="Times New Roman"/>
          <w:sz w:val="24"/>
          <w:szCs w:val="24"/>
        </w:rPr>
        <w:t>.</w:t>
      </w:r>
    </w:p>
    <w:p>
      <w:pPr>
        <w:pStyle w:val="Normal"/>
        <w:jc w:val="both"/>
        <w:rPr>
          <w:rFonts w:ascii="Times New Roman" w:hAnsi="Times New Roman" w:cs="Arial"/>
          <w:sz w:val="24"/>
          <w:szCs w:val="24"/>
        </w:rPr>
      </w:pPr>
      <w:r>
        <w:rPr>
          <w:rFonts w:cs="Arial" w:ascii="Times New Roman" w:hAnsi="Times New Roman"/>
          <w:sz w:val="24"/>
          <w:szCs w:val="24"/>
        </w:rPr>
      </w:r>
    </w:p>
    <w:tbl>
      <w:tblPr>
        <w:tblW w:w="93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345"/>
        <w:gridCol w:w="281"/>
        <w:gridCol w:w="4734"/>
      </w:tblGrid>
      <w:tr>
        <w:trPr>
          <w:trHeight w:val="567" w:hRule="atLeast"/>
        </w:trPr>
        <w:tc>
          <w:tcPr>
            <w:tcW w:w="4345"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4734" w:type="dxa"/>
            <w:tcBorders>
              <w:bottom w:val="single" w:sz="4" w:space="0" w:color="000000"/>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r>
      <w:tr>
        <w:trPr/>
        <w:tc>
          <w:tcPr>
            <w:tcW w:w="4345"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4734" w:type="dxa"/>
            <w:tcBorders>
              <w:top w:val="single" w:sz="4" w:space="0" w:color="000000"/>
            </w:tcBorders>
            <w:shd w:color="auto" w:fill="auto" w:val="clear"/>
          </w:tcPr>
          <w:p>
            <w:pPr>
              <w:pStyle w:val="Normal"/>
              <w:jc w:val="both"/>
              <w:rPr>
                <w:rFonts w:cs="Arial"/>
                <w:b/>
              </w:rPr>
            </w:pPr>
            <w:r>
              <w:rPr>
                <w:rFonts w:ascii="Times New Roman" w:hAnsi="Times New Roman"/>
                <w:sz w:val="24"/>
                <w:szCs w:val="24"/>
              </w:rPr>
            </w:r>
          </w:p>
        </w:tc>
      </w:tr>
      <w:tr>
        <w:trPr>
          <w:trHeight w:val="397" w:hRule="atLeast"/>
        </w:trPr>
        <w:tc>
          <w:tcPr>
            <w:tcW w:w="4345"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4734"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r>
      <w:tr>
        <w:trPr>
          <w:trHeight w:val="397" w:hRule="atLeast"/>
        </w:trPr>
        <w:tc>
          <w:tcPr>
            <w:tcW w:w="4345"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jc w:val="both"/>
              <w:rPr>
                <w:rFonts w:ascii="Times New Roman" w:hAnsi="Times New Roman" w:cs="Arial"/>
                <w:sz w:val="24"/>
                <w:szCs w:val="24"/>
              </w:rPr>
            </w:pPr>
            <w:r>
              <w:rPr>
                <w:rFonts w:cs="Arial" w:ascii="Times New Roman" w:hAnsi="Times New Roman"/>
                <w:sz w:val="24"/>
                <w:szCs w:val="24"/>
              </w:rPr>
            </w:r>
          </w:p>
        </w:tc>
        <w:tc>
          <w:tcPr>
            <w:tcW w:w="4734" w:type="dxa"/>
            <w:tcBorders/>
            <w:shd w:color="auto" w:fill="auto" w:val="clear"/>
            <w:vAlign w:val="bottom"/>
          </w:tcPr>
          <w:p>
            <w:pPr>
              <w:pStyle w:val="Normal"/>
              <w:rPr>
                <w:rFonts w:ascii="Times New Roman" w:hAnsi="Times New Roman" w:cs="Arial"/>
                <w:i/>
                <w:sz w:val="24"/>
                <w:szCs w:val="24"/>
              </w:rPr>
            </w:pPr>
            <w:r>
              <w:rPr>
                <w:rFonts w:cs="Arial" w:ascii="Times New Roman" w:hAnsi="Times New Roman"/>
                <w:i/>
                <w:sz w:val="24"/>
                <w:szCs w:val="24"/>
              </w:rPr>
            </w:r>
          </w:p>
        </w:tc>
      </w:tr>
    </w:tbl>
    <w:p>
      <w:pPr>
        <w:pStyle w:val="Normal"/>
        <w:rPr>
          <w:rFonts w:ascii="Times New Roman" w:hAnsi="Times New Roman"/>
          <w:sz w:val="24"/>
          <w:szCs w:val="24"/>
        </w:rPr>
      </w:pPr>
      <w:r>
        <w:rPr>
          <w:rFonts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Times New Roman">
    <w:charset w:val="01"/>
    <w:family w:val="roman"/>
    <w:pitch w:val="default"/>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498e"/>
    <w:pPr>
      <w:widowControl w:val="false"/>
      <w:overflowPunct w:val="true"/>
      <w:bidi w:val="0"/>
      <w:spacing w:lineRule="auto" w:line="240" w:before="0" w:after="0"/>
      <w:jc w:val="start"/>
      <w:textAlignment w:val="baseline"/>
    </w:pPr>
    <w:rPr>
      <w:rFonts w:ascii="Times New Roman" w:hAnsi="Times New Roman" w:eastAsia="Times New Roman" w:cs="Times New Roman"/>
      <w:color w:val="auto"/>
      <w:kern w:val="0"/>
      <w:sz w:val="24"/>
      <w:szCs w:val="20"/>
      <w:lang w:val="en-US" w:eastAsia="en-CA" w:bidi="ar-SA"/>
      <w14:ligatures w14:val="none"/>
    </w:rPr>
  </w:style>
  <w:style w:type="paragraph" w:styleId="Heading1">
    <w:name w:val="heading 1"/>
    <w:basedOn w:val="Normal"/>
    <w:next w:val="Normal"/>
    <w:link w:val="Heading1Char"/>
    <w:uiPriority w:val="9"/>
    <w:qFormat/>
    <w:rsid w:val="0012498e"/>
    <w:pPr>
      <w:keepNext w:val="true"/>
      <w:keepLines/>
      <w:widowControl/>
      <w:overflowPunct w:val="false"/>
      <w:spacing w:lineRule="auto" w:line="278" w:before="360" w:after="80"/>
      <w:textAlignment w:val="auto"/>
      <w:outlineLvl w:val="0"/>
    </w:pPr>
    <w:rPr>
      <w:rFonts w:ascii="Calibri Light" w:hAnsi="Calibri Light" w:eastAsia="" w:cs="" w:asciiTheme="majorHAnsi" w:cstheme="majorBidi" w:eastAsiaTheme="majorEastAsia" w:hAnsiTheme="majorHAnsi"/>
      <w:color w:themeColor="accent1" w:themeShade="bf" w:val="2F5496"/>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12498e"/>
    <w:pPr>
      <w:keepNext w:val="true"/>
      <w:keepLines/>
      <w:widowControl/>
      <w:overflowPunct w:val="false"/>
      <w:spacing w:lineRule="auto" w:line="278" w:before="160" w:after="80"/>
      <w:textAlignment w:val="auto"/>
      <w:outlineLvl w:val="1"/>
    </w:pPr>
    <w:rPr>
      <w:rFonts w:ascii="Calibri Light" w:hAnsi="Calibri Light" w:eastAsia="" w:cs="" w:asciiTheme="majorHAnsi" w:cstheme="majorBidi" w:eastAsiaTheme="majorEastAsia" w:hAnsiTheme="majorHAnsi"/>
      <w:color w:themeColor="accent1" w:themeShade="bf" w:val="2F5496"/>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12498e"/>
    <w:pPr>
      <w:keepNext w:val="true"/>
      <w:keepLines/>
      <w:widowControl/>
      <w:overflowPunct w:val="false"/>
      <w:spacing w:lineRule="auto" w:line="278" w:before="160" w:after="80"/>
      <w:textAlignment w:val="auto"/>
      <w:outlineLvl w:val="2"/>
    </w:pPr>
    <w:rPr>
      <w:rFonts w:ascii="Calibri" w:hAnsi="Calibri" w:eastAsia="" w:cs="" w:asciiTheme="minorHAnsi" w:cstheme="majorBidi" w:eastAsiaTheme="majorEastAsia" w:hAnsiTheme="minorHAnsi"/>
      <w:color w:themeColor="accent1" w:themeShade="bf" w:val="2F5496"/>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12498e"/>
    <w:pPr>
      <w:keepNext w:val="true"/>
      <w:keepLines/>
      <w:widowControl/>
      <w:overflowPunct w:val="false"/>
      <w:spacing w:lineRule="auto" w:line="278" w:before="80" w:after="40"/>
      <w:textAlignment w:val="auto"/>
      <w:outlineLvl w:val="3"/>
    </w:pPr>
    <w:rPr>
      <w:rFonts w:ascii="Calibri" w:hAnsi="Calibri" w:eastAsia="" w:cs="" w:asciiTheme="minorHAnsi" w:cstheme="majorBidi" w:eastAsiaTheme="majorEastAsia" w:hAnsiTheme="minorHAnsi"/>
      <w:i/>
      <w:iCs/>
      <w:color w:themeColor="accent1" w:themeShade="bf" w:val="2F5496"/>
      <w:kern w:val="2"/>
      <w:szCs w:val="24"/>
      <w:lang w:val="en-CA" w:eastAsia="en-US"/>
      <w14:ligatures w14:val="standardContextual"/>
    </w:rPr>
  </w:style>
  <w:style w:type="paragraph" w:styleId="Heading5">
    <w:name w:val="heading 5"/>
    <w:basedOn w:val="Normal"/>
    <w:next w:val="Normal"/>
    <w:link w:val="Heading5Char"/>
    <w:uiPriority w:val="9"/>
    <w:semiHidden/>
    <w:unhideWhenUsed/>
    <w:qFormat/>
    <w:rsid w:val="0012498e"/>
    <w:pPr>
      <w:keepNext w:val="true"/>
      <w:keepLines/>
      <w:widowControl/>
      <w:overflowPunct w:val="false"/>
      <w:spacing w:lineRule="auto" w:line="278" w:before="80" w:after="40"/>
      <w:textAlignment w:val="auto"/>
      <w:outlineLvl w:val="4"/>
    </w:pPr>
    <w:rPr>
      <w:rFonts w:ascii="Calibri" w:hAnsi="Calibri" w:eastAsia="" w:cs="" w:asciiTheme="minorHAnsi" w:cstheme="majorBidi" w:eastAsiaTheme="majorEastAsia" w:hAnsiTheme="minorHAnsi"/>
      <w:color w:themeColor="accent1" w:themeShade="bf" w:val="2F5496"/>
      <w:kern w:val="2"/>
      <w:szCs w:val="24"/>
      <w:lang w:val="en-CA" w:eastAsia="en-US"/>
      <w14:ligatures w14:val="standardContextual"/>
    </w:rPr>
  </w:style>
  <w:style w:type="paragraph" w:styleId="Heading6">
    <w:name w:val="heading 6"/>
    <w:basedOn w:val="Normal"/>
    <w:next w:val="Normal"/>
    <w:link w:val="Heading6Char"/>
    <w:uiPriority w:val="9"/>
    <w:semiHidden/>
    <w:unhideWhenUsed/>
    <w:qFormat/>
    <w:rsid w:val="0012498e"/>
    <w:pPr>
      <w:keepNext w:val="true"/>
      <w:keepLines/>
      <w:widowControl/>
      <w:overflowPunct w:val="false"/>
      <w:spacing w:lineRule="auto" w:line="278" w:before="40" w:after="0"/>
      <w:textAlignment w:val="auto"/>
      <w:outlineLvl w:val="5"/>
    </w:pPr>
    <w:rPr>
      <w:rFonts w:ascii="Calibri" w:hAnsi="Calibri" w:eastAsia="" w:cs="" w:asciiTheme="minorHAnsi" w:cstheme="majorBidi" w:eastAsiaTheme="majorEastAsia" w:hAnsiTheme="minorHAnsi"/>
      <w:i/>
      <w:iCs/>
      <w:color w:themeColor="text1" w:themeTint="a6" w:val="595959"/>
      <w:kern w:val="2"/>
      <w:szCs w:val="24"/>
      <w:lang w:val="en-CA" w:eastAsia="en-US"/>
      <w14:ligatures w14:val="standardContextual"/>
    </w:rPr>
  </w:style>
  <w:style w:type="paragraph" w:styleId="Heading7">
    <w:name w:val="heading 7"/>
    <w:basedOn w:val="Normal"/>
    <w:next w:val="Normal"/>
    <w:link w:val="Heading7Char"/>
    <w:uiPriority w:val="9"/>
    <w:semiHidden/>
    <w:unhideWhenUsed/>
    <w:qFormat/>
    <w:rsid w:val="0012498e"/>
    <w:pPr>
      <w:keepNext w:val="true"/>
      <w:keepLines/>
      <w:widowControl/>
      <w:overflowPunct w:val="false"/>
      <w:spacing w:lineRule="auto" w:line="278" w:before="40" w:after="0"/>
      <w:textAlignment w:val="auto"/>
      <w:outlineLvl w:val="6"/>
    </w:pPr>
    <w:rPr>
      <w:rFonts w:ascii="Calibri" w:hAnsi="Calibri" w:eastAsia="" w:cs="" w:asciiTheme="minorHAnsi" w:cstheme="majorBidi" w:eastAsiaTheme="majorEastAsia" w:hAnsiTheme="minorHAnsi"/>
      <w:color w:themeColor="text1" w:themeTint="a6" w:val="595959"/>
      <w:kern w:val="2"/>
      <w:szCs w:val="24"/>
      <w:lang w:val="en-CA" w:eastAsia="en-US"/>
      <w14:ligatures w14:val="standardContextual"/>
    </w:rPr>
  </w:style>
  <w:style w:type="paragraph" w:styleId="Heading8">
    <w:name w:val="heading 8"/>
    <w:basedOn w:val="Normal"/>
    <w:next w:val="Normal"/>
    <w:link w:val="Heading8Char"/>
    <w:uiPriority w:val="9"/>
    <w:semiHidden/>
    <w:unhideWhenUsed/>
    <w:qFormat/>
    <w:rsid w:val="0012498e"/>
    <w:pPr>
      <w:keepNext w:val="true"/>
      <w:keepLines/>
      <w:widowControl/>
      <w:overflowPunct w:val="false"/>
      <w:spacing w:lineRule="auto" w:line="278"/>
      <w:textAlignment w:val="auto"/>
      <w:outlineLvl w:val="7"/>
    </w:pPr>
    <w:rPr>
      <w:rFonts w:ascii="Calibri" w:hAnsi="Calibri" w:eastAsia="" w:cs="" w:asciiTheme="minorHAnsi" w:cstheme="majorBidi" w:eastAsiaTheme="majorEastAsia" w:hAnsiTheme="minorHAnsi"/>
      <w:i/>
      <w:iCs/>
      <w:color w:themeColor="text1" w:themeTint="d8" w:val="272727"/>
      <w:kern w:val="2"/>
      <w:szCs w:val="24"/>
      <w:lang w:val="en-CA" w:eastAsia="en-US"/>
      <w14:ligatures w14:val="standardContextual"/>
    </w:rPr>
  </w:style>
  <w:style w:type="paragraph" w:styleId="Heading9">
    <w:name w:val="heading 9"/>
    <w:basedOn w:val="Normal"/>
    <w:next w:val="Normal"/>
    <w:link w:val="Heading9Char"/>
    <w:uiPriority w:val="9"/>
    <w:semiHidden/>
    <w:unhideWhenUsed/>
    <w:qFormat/>
    <w:rsid w:val="0012498e"/>
    <w:pPr>
      <w:keepNext w:val="true"/>
      <w:keepLines/>
      <w:widowControl/>
      <w:overflowPunct w:val="false"/>
      <w:spacing w:lineRule="auto" w:line="278"/>
      <w:textAlignment w:val="auto"/>
      <w:outlineLvl w:val="8"/>
    </w:pPr>
    <w:rPr>
      <w:rFonts w:ascii="Calibri" w:hAnsi="Calibri" w:eastAsia="" w:cs="" w:asciiTheme="minorHAnsi" w:cstheme="majorBidi" w:eastAsiaTheme="majorEastAsia" w:hAnsiTheme="minorHAnsi"/>
      <w:color w:themeColor="text1" w:themeTint="d8" w:val="272727"/>
      <w:kern w:val="2"/>
      <w:szCs w:val="24"/>
      <w:lang w:val="en-CA" w:eastAsia="en-US"/>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2498e"/>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12498e"/>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12498e"/>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12498e"/>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12498e"/>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12498e"/>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2498e"/>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2498e"/>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2498e"/>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2498e"/>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2498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2498e"/>
    <w:rPr>
      <w:i/>
      <w:iCs/>
      <w:color w:themeColor="text1" w:themeTint="bf" w:val="404040"/>
    </w:rPr>
  </w:style>
  <w:style w:type="character" w:styleId="IntenseEmphasis">
    <w:name w:val="Intense Emphasis"/>
    <w:basedOn w:val="DefaultParagraphFont"/>
    <w:uiPriority w:val="21"/>
    <w:qFormat/>
    <w:rsid w:val="0012498e"/>
    <w:rPr>
      <w:i/>
      <w:iCs/>
      <w:color w:themeColor="accent1" w:themeShade="bf" w:val="2F5496"/>
    </w:rPr>
  </w:style>
  <w:style w:type="character" w:styleId="IntenseQuoteChar" w:customStyle="1">
    <w:name w:val="Intense Quote Char"/>
    <w:basedOn w:val="DefaultParagraphFont"/>
    <w:link w:val="IntenseQuote"/>
    <w:uiPriority w:val="30"/>
    <w:qFormat/>
    <w:rsid w:val="0012498e"/>
    <w:rPr>
      <w:i/>
      <w:iCs/>
      <w:color w:themeColor="accent1" w:themeShade="bf" w:val="2F5496"/>
    </w:rPr>
  </w:style>
  <w:style w:type="character" w:styleId="IntenseReference">
    <w:name w:val="Intense Reference"/>
    <w:basedOn w:val="DefaultParagraphFont"/>
    <w:uiPriority w:val="32"/>
    <w:qFormat/>
    <w:rsid w:val="0012498e"/>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12498e"/>
    <w:pPr>
      <w:widowControl/>
      <w:overflowPunct w:val="false"/>
      <w:spacing w:before="0" w:after="80"/>
      <w:contextualSpacing/>
      <w:textAlignment w:val="auto"/>
    </w:pPr>
    <w:rPr>
      <w:rFonts w:ascii="Calibri Light" w:hAnsi="Calibri Light" w:eastAsia="" w:cs="" w:asciiTheme="majorHAnsi" w:cstheme="majorBidi" w:eastAsiaTheme="majorEastAsia" w:hAnsiTheme="majorHAnsi"/>
      <w:spacing w:val="-10"/>
      <w:kern w:val="2"/>
      <w:sz w:val="56"/>
      <w:szCs w:val="56"/>
      <w:lang w:val="en-CA" w:eastAsia="en-US"/>
      <w14:ligatures w14:val="standardContextual"/>
    </w:rPr>
  </w:style>
  <w:style w:type="paragraph" w:styleId="Subtitle">
    <w:name w:val="Subtitle"/>
    <w:basedOn w:val="Normal"/>
    <w:next w:val="Normal"/>
    <w:link w:val="SubtitleChar"/>
    <w:uiPriority w:val="11"/>
    <w:qFormat/>
    <w:rsid w:val="0012498e"/>
    <w:pPr>
      <w:widowControl/>
      <w:overflowPunct w:val="false"/>
      <w:spacing w:lineRule="auto" w:line="278" w:before="0" w:after="160"/>
      <w:textAlignment w:val="auto"/>
    </w:pPr>
    <w:rPr>
      <w:rFonts w:ascii="Calibri" w:hAnsi="Calibri" w:eastAsia="" w:cs="" w:asciiTheme="minorHAnsi" w:cstheme="majorBidi" w:eastAsiaTheme="majorEastAsia" w:hAnsiTheme="minorHAnsi"/>
      <w:color w:themeColor="text1" w:themeTint="a6" w:val="595959"/>
      <w:spacing w:val="15"/>
      <w:kern w:val="2"/>
      <w:sz w:val="28"/>
      <w:szCs w:val="28"/>
      <w:lang w:val="en-CA" w:eastAsia="en-US"/>
      <w14:ligatures w14:val="standardContextual"/>
    </w:rPr>
  </w:style>
  <w:style w:type="paragraph" w:styleId="Quote">
    <w:name w:val="Quote"/>
    <w:basedOn w:val="Normal"/>
    <w:next w:val="Normal"/>
    <w:link w:val="QuoteChar"/>
    <w:uiPriority w:val="29"/>
    <w:qFormat/>
    <w:rsid w:val="0012498e"/>
    <w:pPr>
      <w:widowControl/>
      <w:overflowPunct w:val="false"/>
      <w:spacing w:lineRule="auto" w:line="278" w:before="160" w:after="160"/>
      <w:jc w:val="center"/>
      <w:textAlignment w:val="auto"/>
    </w:pPr>
    <w:rPr>
      <w:rFonts w:ascii="Calibri" w:hAnsi="Calibri" w:eastAsia="Calibri" w:cs="" w:asciiTheme="minorHAnsi" w:cstheme="minorBidi" w:eastAsiaTheme="minorHAnsi" w:hAnsiTheme="minorHAnsi"/>
      <w:i/>
      <w:iCs/>
      <w:color w:themeColor="text1" w:themeTint="bf" w:val="404040"/>
      <w:kern w:val="2"/>
      <w:szCs w:val="24"/>
      <w:lang w:val="en-CA" w:eastAsia="en-US"/>
      <w14:ligatures w14:val="standardContextual"/>
    </w:rPr>
  </w:style>
  <w:style w:type="paragraph" w:styleId="ListParagraph">
    <w:name w:val="List Paragraph"/>
    <w:basedOn w:val="Normal"/>
    <w:uiPriority w:val="34"/>
    <w:qFormat/>
    <w:rsid w:val="0012498e"/>
    <w:pPr>
      <w:widowControl/>
      <w:overflowPunct w:val="false"/>
      <w:spacing w:lineRule="auto" w:line="278" w:before="0" w:after="160"/>
      <w:ind w:start="720"/>
      <w:contextualSpacing/>
      <w:textAlignment w:val="auto"/>
    </w:pPr>
    <w:rPr>
      <w:rFonts w:ascii="Calibri" w:hAnsi="Calibri" w:eastAsia="Calibri" w:cs="" w:asciiTheme="minorHAnsi" w:cstheme="minorBidi" w:eastAsiaTheme="minorHAnsi" w:hAnsiTheme="minorHAnsi"/>
      <w:kern w:val="2"/>
      <w:szCs w:val="24"/>
      <w:lang w:val="en-CA" w:eastAsia="en-US"/>
      <w14:ligatures w14:val="standardContextual"/>
    </w:rPr>
  </w:style>
  <w:style w:type="paragraph" w:styleId="IntenseQuote">
    <w:name w:val="Intense Quote"/>
    <w:basedOn w:val="Normal"/>
    <w:next w:val="Normal"/>
    <w:link w:val="IntenseQuoteChar"/>
    <w:uiPriority w:val="30"/>
    <w:qFormat/>
    <w:rsid w:val="0012498e"/>
    <w:pPr>
      <w:widowControl/>
      <w:pBdr>
        <w:top w:val="single" w:sz="4" w:space="10" w:color="2F5496" w:themeColor="accent1" w:themeShade="bf"/>
        <w:bottom w:val="single" w:sz="4" w:space="10" w:color="2F5496" w:themeColor="accent1" w:themeShade="bf"/>
      </w:pBdr>
      <w:overflowPunct w:val="false"/>
      <w:spacing w:lineRule="auto" w:line="278" w:before="360" w:after="360"/>
      <w:ind w:start="864" w:end="864"/>
      <w:jc w:val="center"/>
      <w:textAlignment w:val="auto"/>
    </w:pPr>
    <w:rPr>
      <w:rFonts w:ascii="Calibri" w:hAnsi="Calibri" w:eastAsia="Calibri" w:cs="" w:asciiTheme="minorHAnsi" w:cstheme="minorBidi" w:eastAsiaTheme="minorHAnsi" w:hAnsiTheme="minorHAnsi"/>
      <w:i/>
      <w:iCs/>
      <w:color w:themeColor="accent1" w:themeShade="bf" w:val="2F5496"/>
      <w:kern w:val="2"/>
      <w:szCs w:val="24"/>
      <w:lang w:val="en-CA" w:eastAsia="en-US"/>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LibreOffice/26.2.2.2$Linux_X86_64 LibreOffice_project/620$Build-2</Application>
  <AppVersion>15.0000</AppVersion>
  <Pages>1</Pages>
  <Words>247</Words>
  <Characters>1219</Characters>
  <CharactersWithSpaces>1460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2025-08-14T15:25:00Z</dcterms:created>
  <dc:creator>Gitashu Jain</dc:creator>
  <dc:description/>
  <dc:language>en-US</dc:language>
  <cp:lastModifiedBy/>
  <dcterms:modified xsi:type="dcterms:W3CDTF">2026-04-29T12:23:08Z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