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highlight w:val="none"/>
          <w:shd w:fill="auto" w:val="clear"/>
        </w:rPr>
      </w:pPr>
      <w:r>
        <w:rPr>
          <w:b/>
          <w:bCs/>
          <w:shd w:fill="auto" w:val="clear"/>
        </w:rPr>
        <w:t xml:space="preserve">A UNANIMOUS SHAREHOLDERS’ AGREEMENT TO GOVERN THE BUSINESS OF </w:t>
      </w:r>
      <w:r>
        <w:rPr>
          <w:b/>
          <w:bCs/>
          <w:shd w:fill="FFFF00" w:val="clear"/>
        </w:rPr>
        <w:t>[]</w:t>
      </w:r>
      <w:r>
        <w:rPr>
          <w:b/>
          <w:bCs/>
          <w:shd w:fill="auto" w:val="clear"/>
        </w:rPr>
        <w:t xml:space="preserve"> AND TO DEFINE THE RIGHTS AND OBLIGATIONS OF THE SHAREHOLDERS THEREOF</w:t>
      </w:r>
    </w:p>
    <w:p>
      <w:pPr>
        <w:pStyle w:val="Normal"/>
        <w:jc w:val="center"/>
        <w:rPr>
          <w:rFonts w:ascii="Times New Roman" w:hAnsi="Times New Roman"/>
          <w:highlight w:val="none"/>
          <w:shd w:fill="auto" w:val="clear"/>
        </w:rPr>
      </w:pPr>
      <w:r>
        <w:rPr>
          <w:rFonts w:ascii="Times New Roman" w:hAnsi="Times New Roman"/>
          <w:shd w:fill="auto" w:val="clear"/>
        </w:rPr>
      </w:r>
    </w:p>
    <w:p>
      <w:pPr>
        <w:pStyle w:val="Normal"/>
        <w:jc w:val="center"/>
        <w:rPr>
          <w:b w:val="false"/>
          <w:bCs w:val="false"/>
          <w:shd w:fill="auto" w:val="clear"/>
        </w:rPr>
      </w:pPr>
      <w:r>
        <w:rPr>
          <w:b w:val="false"/>
          <w:bCs w:val="false"/>
          <w:shd w:fill="auto" w:val="clear"/>
        </w:rPr>
        <w:t>Schedule “B”</w:t>
      </w:r>
    </w:p>
    <w:p>
      <w:pPr>
        <w:pStyle w:val="Normal"/>
        <w:jc w:val="center"/>
        <w:rPr>
          <w:b w:val="false"/>
          <w:bCs w:val="false"/>
          <w:shd w:fill="auto" w:val="clear"/>
        </w:rPr>
      </w:pPr>
      <w:r>
        <w:rPr>
          <w:b w:val="false"/>
          <w:bCs w:val="false"/>
          <w:shd w:fill="auto" w:val="clear"/>
        </w:rPr>
      </w:r>
    </w:p>
    <w:p>
      <w:pPr>
        <w:pStyle w:val="Normal"/>
        <w:jc w:val="start"/>
        <w:rPr>
          <w:b w:val="false"/>
          <w:bCs w:val="false"/>
          <w:shd w:fill="auto" w:val="clear"/>
        </w:rPr>
      </w:pPr>
      <w:r>
        <w:rPr>
          <w:b w:val="false"/>
          <w:bCs w:val="false"/>
          <w:shd w:fill="auto" w:val="clear"/>
        </w:rPr>
        <w:t>TO:</w:t>
        <w:tab/>
        <w:tab/>
        <w:tab/>
        <w:t xml:space="preserve">The board of directors of </w:t>
      </w:r>
      <w:r>
        <w:rPr>
          <w:b w:val="false"/>
          <w:bCs w:val="false"/>
          <w:shd w:fill="FFFF00" w:val="clear"/>
        </w:rPr>
        <w:t>[]</w:t>
      </w:r>
    </w:p>
    <w:p>
      <w:pPr>
        <w:pStyle w:val="Normal"/>
        <w:jc w:val="start"/>
        <w:rPr>
          <w:b w:val="false"/>
          <w:bCs w:val="false"/>
          <w:shd w:fill="auto" w:val="clear"/>
        </w:rPr>
      </w:pPr>
      <w:r>
        <w:rPr>
          <w:b w:val="false"/>
          <w:bCs w:val="false"/>
          <w:shd w:fill="auto" w:val="clear"/>
        </w:rPr>
      </w:r>
    </w:p>
    <w:p>
      <w:pPr>
        <w:pStyle w:val="Normal"/>
        <w:jc w:val="start"/>
        <w:rPr>
          <w:b w:val="false"/>
          <w:bCs w:val="false"/>
          <w:shd w:fill="auto" w:val="clear"/>
        </w:rPr>
      </w:pPr>
      <w:r>
        <w:rPr>
          <w:b w:val="false"/>
          <w:bCs w:val="false"/>
          <w:shd w:fill="auto" w:val="clear"/>
        </w:rPr>
        <w:t>FROM:</w:t>
        <w:tab/>
        <w:tab/>
        <w:t>____________________________</w:t>
      </w:r>
    </w:p>
    <w:p>
      <w:pPr>
        <w:pStyle w:val="Normal"/>
        <w:jc w:val="start"/>
        <w:rPr>
          <w:b w:val="false"/>
          <w:bCs w:val="false"/>
          <w:shd w:fill="auto" w:val="clear"/>
          <w:vertAlign w:val="superscript"/>
        </w:rPr>
      </w:pPr>
      <w:r>
        <w:rPr>
          <w:b w:val="false"/>
          <w:bCs w:val="false"/>
          <w:shd w:fill="auto" w:val="clear"/>
          <w:vertAlign w:val="superscript"/>
        </w:rPr>
        <w:tab/>
        <w:tab/>
        <w:tab/>
        <w:t>Name</w:t>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tab/>
        <w:tab/>
        <w:tab/>
        <w:t>____________________________</w:t>
      </w:r>
    </w:p>
    <w:p>
      <w:pPr>
        <w:pStyle w:val="Normal"/>
        <w:jc w:val="start"/>
        <w:rPr>
          <w:b w:val="false"/>
          <w:bCs w:val="false"/>
          <w:shd w:fill="auto" w:val="clear"/>
          <w:vertAlign w:val="superscript"/>
        </w:rPr>
      </w:pPr>
      <w:r>
        <w:rPr>
          <w:b w:val="false"/>
          <w:bCs w:val="false"/>
          <w:shd w:fill="auto" w:val="clear"/>
          <w:vertAlign w:val="superscript"/>
        </w:rPr>
        <w:tab/>
        <w:tab/>
        <w:tab/>
        <w:t>Address</w:t>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tab/>
        <w:tab/>
        <w:tab/>
        <w:t>____________________________</w:t>
      </w:r>
    </w:p>
    <w:p>
      <w:pPr>
        <w:pStyle w:val="Normal"/>
        <w:jc w:val="start"/>
        <w:rPr>
          <w:b w:val="false"/>
          <w:bCs w:val="false"/>
          <w:shd w:fill="auto" w:val="clear"/>
          <w:vertAlign w:val="superscript"/>
        </w:rPr>
      </w:pPr>
      <w:r>
        <w:rPr>
          <w:b w:val="false"/>
          <w:bCs w:val="false"/>
          <w:shd w:fill="auto" w:val="clear"/>
          <w:vertAlign w:val="superscript"/>
        </w:rPr>
        <w:tab/>
        <w:tab/>
        <w:tab/>
        <w:t>City, Province / State, Postal / Zip code</w:t>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tab/>
        <w:tab/>
        <w:tab/>
        <w:t>____________________________</w:t>
      </w:r>
    </w:p>
    <w:p>
      <w:pPr>
        <w:pStyle w:val="Normal"/>
        <w:jc w:val="start"/>
        <w:rPr>
          <w:b w:val="false"/>
          <w:bCs w:val="false"/>
          <w:shd w:fill="auto" w:val="clear"/>
          <w:vertAlign w:val="superscript"/>
        </w:rPr>
      </w:pPr>
      <w:r>
        <w:rPr>
          <w:b w:val="false"/>
          <w:bCs w:val="false"/>
          <w:shd w:fill="auto" w:val="clear"/>
          <w:vertAlign w:val="superscript"/>
        </w:rPr>
        <w:tab/>
        <w:tab/>
        <w:tab/>
        <w:t>E-mail address</w:t>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t>The undersigned hereby subscribes for and agrees to take up</w:t>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r>
    </w:p>
    <w:p>
      <w:pPr>
        <w:pStyle w:val="Normal"/>
        <w:jc w:val="center"/>
        <w:rPr>
          <w:b w:val="false"/>
          <w:bCs w:val="false"/>
          <w:position w:val="0"/>
          <w:sz w:val="24"/>
          <w:shd w:fill="auto" w:val="clear"/>
          <w:vertAlign w:val="baseline"/>
        </w:rPr>
      </w:pPr>
      <w:r>
        <w:rPr>
          <w:b w:val="false"/>
          <w:bCs w:val="false"/>
          <w:position w:val="0"/>
          <w:sz w:val="24"/>
          <w:shd w:fill="auto" w:val="clear"/>
          <w:vertAlign w:val="baseline"/>
        </w:rPr>
        <w:t>____ class “__” common shares</w:t>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t>of the corporation (the “shares”) and tenders with this subscription the sum of</w:t>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r>
    </w:p>
    <w:p>
      <w:pPr>
        <w:pStyle w:val="Normal"/>
        <w:jc w:val="center"/>
        <w:rPr>
          <w:b w:val="false"/>
          <w:bCs w:val="false"/>
          <w:position w:val="0"/>
          <w:sz w:val="24"/>
          <w:shd w:fill="auto" w:val="clear"/>
          <w:vertAlign w:val="baseline"/>
        </w:rPr>
      </w:pPr>
      <w:r>
        <w:rPr>
          <w:b w:val="false"/>
          <w:bCs w:val="false"/>
          <w:position w:val="0"/>
          <w:sz w:val="24"/>
          <w:shd w:fill="auto" w:val="clear"/>
          <w:vertAlign w:val="baseline"/>
        </w:rPr>
        <w:t>$____________________________</w:t>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t>in certified Canadian funds, in full payment of the subscription price of the shares.</w:t>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t>___________________________________________________________________________________</w:t>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r>
    </w:p>
    <w:p>
      <w:pPr>
        <w:pStyle w:val="Normal"/>
        <w:widowControl/>
        <w:numPr>
          <w:ilvl w:val="0"/>
          <w:numId w:val="1"/>
        </w:numPr>
        <w:suppressAutoHyphens w:val="true"/>
        <w:bidi w:val="0"/>
        <w:spacing w:before="0" w:after="0"/>
        <w:ind w:hanging="340" w:start="340" w:end="0"/>
        <w:jc w:val="start"/>
        <w:rPr/>
      </w:pPr>
      <w:r>
        <w:rPr>
          <w:rFonts w:ascii="times new roman" w:hAnsi="times new roman"/>
          <w:b w:val="false"/>
          <w:bCs w:val="false"/>
          <w:i w:val="false"/>
          <w:caps w:val="false"/>
          <w:smallCaps w:val="false"/>
          <w:color w:val="212121"/>
          <w:spacing w:val="0"/>
          <w:position w:val="0"/>
          <w:sz w:val="24"/>
          <w:shd w:fill="auto" w:val="clear"/>
          <w:vertAlign w:val="baseline"/>
        </w:rPr>
        <w:t>The undersigned hereby requests that the shares be registered in the name of and allocated to the undersigned at the above specified address, and that a certificate representing those shares be issued to the undersigned in confirmation of their issue and allotment.</w:t>
      </w:r>
      <w:r>
        <w:rPr>
          <w:b w:val="false"/>
          <w:bCs w:val="false"/>
          <w:position w:val="0"/>
          <w:sz w:val="24"/>
          <w:shd w:fill="auto" w:val="clear"/>
          <w:vertAlign w:val="baseline"/>
        </w:rPr>
        <w:t xml:space="preserve"> </w:t>
      </w:r>
    </w:p>
    <w:p>
      <w:pPr>
        <w:pStyle w:val="Normal"/>
        <w:widowControl/>
        <w:numPr>
          <w:ilvl w:val="0"/>
          <w:numId w:val="1"/>
        </w:numPr>
        <w:suppressAutoHyphens w:val="true"/>
        <w:bidi w:val="0"/>
        <w:spacing w:before="0" w:after="0"/>
        <w:ind w:hanging="340" w:start="340" w:end="0"/>
        <w:jc w:val="start"/>
        <w:rPr>
          <w:b w:val="false"/>
          <w:bCs w:val="false"/>
          <w:shd w:fill="auto" w:val="clear"/>
        </w:rPr>
      </w:pPr>
      <w:r>
        <w:rPr>
          <w:b w:val="false"/>
          <w:bCs w:val="false"/>
          <w:shd w:fill="auto" w:val="clear"/>
        </w:rPr>
        <w:t xml:space="preserve">The undersigned agrees to be bound by each and every one of the rights, privileges, and obligations of the unanimous shareholder agreement entered into on </w:t>
      </w:r>
      <w:r>
        <w:rPr>
          <w:b w:val="false"/>
          <w:bCs w:val="false"/>
          <w:shd w:fill="FFFF00" w:val="clear"/>
        </w:rPr>
        <w:t>[]</w:t>
      </w:r>
      <w:r>
        <w:rPr>
          <w:b w:val="false"/>
          <w:bCs w:val="false"/>
          <w:shd w:fill="auto" w:val="clear"/>
        </w:rPr>
        <w:t>, 2026, and represents that the undersigned has received a copy of the agreement and reviewed same.</w:t>
      </w:r>
    </w:p>
    <w:p>
      <w:pPr>
        <w:pStyle w:val="Normal"/>
        <w:widowControl/>
        <w:numPr>
          <w:ilvl w:val="0"/>
          <w:numId w:val="1"/>
        </w:numPr>
        <w:suppressAutoHyphens w:val="true"/>
        <w:bidi w:val="0"/>
        <w:spacing w:before="0" w:after="0"/>
        <w:ind w:hanging="340" w:start="340" w:end="0"/>
        <w:jc w:val="start"/>
        <w:rPr>
          <w:b w:val="false"/>
          <w:bCs w:val="false"/>
          <w:shd w:fill="auto" w:val="clear"/>
        </w:rPr>
      </w:pPr>
      <w:r>
        <w:rPr>
          <w:b w:val="false"/>
          <w:bCs w:val="false"/>
          <w:shd w:fill="auto" w:val="clear"/>
        </w:rPr>
        <w:t>The undersigned agrees, without limitation, that the corporation may rely upon the undersigned’s representations, warranties, and covenants contained in the unanimous shareholder agreement.</w:t>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t>Dated at ____________________ this ___ day of ___________________, 20___.</w:t>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tab/>
        <w:tab/>
        <w:tab/>
        <w:tab/>
        <w:tab/>
        <w:tab/>
        <w:tab/>
        <w:tab/>
        <w:tab/>
        <w:tab/>
      </w:r>
      <w:r>
        <w:rPr>
          <w:b w:val="false"/>
          <w:bCs w:val="false"/>
          <w:position w:val="0"/>
          <w:sz w:val="24"/>
          <w:shd w:fill="auto" w:val="clear"/>
          <w:vertAlign w:val="baseline"/>
        </w:rPr>
        <w:t>____________________________</w:t>
      </w:r>
    </w:p>
    <w:p>
      <w:pPr>
        <w:pStyle w:val="Normal"/>
        <w:widowControl/>
        <w:suppressAutoHyphens w:val="true"/>
        <w:bidi w:val="0"/>
        <w:spacing w:before="0" w:after="0"/>
        <w:ind w:hanging="0" w:start="0" w:end="0"/>
        <w:jc w:val="start"/>
        <w:rPr>
          <w:b/>
          <w:bCs/>
          <w:shd w:fill="auto" w:val="clear"/>
        </w:rPr>
      </w:pPr>
      <w:r>
        <w:rPr>
          <w:b/>
          <w:bCs/>
          <w:shd w:fill="auto" w:val="clear"/>
        </w:rPr>
      </w:r>
      <w:r>
        <w:br w:type="page"/>
      </w:r>
    </w:p>
    <w:p>
      <w:pPr>
        <w:pStyle w:val="Normal"/>
        <w:spacing w:before="0" w:after="0"/>
        <w:jc w:val="center"/>
        <w:rPr>
          <w:rFonts w:ascii="Times New Roman" w:hAnsi="Times New Roman"/>
          <w:highlight w:val="none"/>
          <w:shd w:fill="auto" w:val="clear"/>
        </w:rPr>
      </w:pPr>
      <w:r>
        <w:rPr>
          <w:b/>
          <w:bCs/>
          <w:shd w:fill="auto" w:val="clear"/>
        </w:rPr>
        <w:t xml:space="preserve">A UNANIMOUS SHAREHOLDERS’ AGREEMENT TO GOVERN THE BUSINESS OF </w:t>
      </w:r>
      <w:r>
        <w:rPr>
          <w:b/>
          <w:bCs/>
          <w:shd w:fill="FFFF00" w:val="clear"/>
        </w:rPr>
        <w:t>[]</w:t>
      </w:r>
      <w:r>
        <w:rPr>
          <w:b/>
          <w:bCs/>
          <w:shd w:fill="auto" w:val="clear"/>
        </w:rPr>
        <w:t xml:space="preserve"> AND TO DEFINE THE RIGHTS AND OBLIGATIONS OF THE SHAREHOLDERS THEREOF</w:t>
      </w:r>
    </w:p>
    <w:p>
      <w:pPr>
        <w:pStyle w:val="Normal"/>
        <w:jc w:val="center"/>
        <w:rPr>
          <w:b/>
          <w:bCs/>
          <w:shd w:fill="auto" w:val="clear"/>
        </w:rPr>
      </w:pPr>
      <w:r>
        <w:rPr>
          <w:b/>
          <w:bCs/>
          <w:shd w:fill="auto" w:val="clear"/>
        </w:rPr>
      </w:r>
    </w:p>
    <w:p>
      <w:pPr>
        <w:pStyle w:val="Normal"/>
        <w:jc w:val="center"/>
        <w:rPr>
          <w:b w:val="false"/>
          <w:bCs w:val="false"/>
          <w:shd w:fill="auto" w:val="clear"/>
        </w:rPr>
      </w:pPr>
      <w:r>
        <w:rPr>
          <w:b w:val="false"/>
          <w:bCs w:val="false"/>
          <w:shd w:fill="auto" w:val="clear"/>
        </w:rPr>
        <w:t>Schedule “B”</w:t>
      </w:r>
    </w:p>
    <w:p>
      <w:pPr>
        <w:pStyle w:val="Normal"/>
        <w:widowControl/>
        <w:suppressAutoHyphens w:val="true"/>
        <w:bidi w:val="0"/>
        <w:spacing w:before="0" w:after="0"/>
        <w:ind w:hanging="0" w:start="0" w:end="0"/>
        <w:jc w:val="center"/>
        <w:rPr>
          <w:b/>
          <w:bCs/>
          <w:shd w:fill="auto" w:val="clear"/>
        </w:rPr>
      </w:pPr>
      <w:r>
        <w:rPr>
          <w:b/>
          <w:bCs/>
          <w:shd w:fill="auto" w:val="clear"/>
        </w:rPr>
      </w:r>
    </w:p>
    <w:p>
      <w:pPr>
        <w:pStyle w:val="Normal"/>
        <w:widowControl/>
        <w:suppressAutoHyphens w:val="true"/>
        <w:bidi w:val="0"/>
        <w:spacing w:before="0" w:after="0"/>
        <w:ind w:hanging="0" w:start="0" w:end="0"/>
        <w:jc w:val="center"/>
        <w:rPr>
          <w:b/>
          <w:bCs/>
          <w:shd w:fill="auto" w:val="clear"/>
        </w:rPr>
      </w:pPr>
      <w:r>
        <w:rPr>
          <w:b/>
          <w:bCs/>
          <w:shd w:fill="auto" w:val="clear"/>
        </w:rPr>
        <w:t>CERTIFICATE AND RECEIPT</w:t>
      </w:r>
    </w:p>
    <w:p>
      <w:pPr>
        <w:pStyle w:val="Normal"/>
        <w:widowControl/>
        <w:suppressAutoHyphens w:val="true"/>
        <w:bidi w:val="0"/>
        <w:spacing w:before="0" w:after="0"/>
        <w:ind w:hanging="0" w:start="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0" w:start="0" w:end="0"/>
        <w:jc w:val="start"/>
        <w:rPr>
          <w:b w:val="false"/>
          <w:bCs w:val="false"/>
          <w:shd w:fill="auto" w:val="clear"/>
        </w:rPr>
      </w:pPr>
      <w:r>
        <w:rPr>
          <w:b w:val="false"/>
          <w:bCs w:val="false"/>
          <w:shd w:fill="auto" w:val="clear"/>
        </w:rPr>
        <w:t>I, ___________________________, being the corporation’s designated representative, hereby certify that the subscription price of</w:t>
      </w:r>
    </w:p>
    <w:p>
      <w:pPr>
        <w:pStyle w:val="Normal"/>
        <w:widowControl/>
        <w:suppressAutoHyphens w:val="true"/>
        <w:bidi w:val="0"/>
        <w:spacing w:before="0" w:after="0"/>
        <w:ind w:hanging="0" w:start="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0" w:start="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0" w:start="0" w:end="0"/>
        <w:jc w:val="start"/>
        <w:rPr>
          <w:b w:val="false"/>
          <w:bCs w:val="false"/>
          <w:shd w:fill="auto" w:val="clear"/>
        </w:rPr>
      </w:pPr>
      <w:r>
        <w:rPr>
          <w:b w:val="false"/>
          <w:bCs w:val="false"/>
          <w:shd w:fill="auto" w:val="clear"/>
        </w:rPr>
        <w:t>payable in respect of the above shares was received by the corporation on _____________________, 20___ and deposited to the general bank account of the corporation.</w:t>
      </w:r>
    </w:p>
    <w:p>
      <w:pPr>
        <w:pStyle w:val="Normal"/>
        <w:widowControl/>
        <w:suppressAutoHyphens w:val="true"/>
        <w:bidi w:val="0"/>
        <w:spacing w:before="0" w:after="0"/>
        <w:ind w:hanging="0" w:start="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t>Dated at ____________________ this ___ day of ___________________, 20___.</w:t>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0" w:start="0" w:end="0"/>
        <w:jc w:val="start"/>
        <w:rPr>
          <w:b w:val="false"/>
          <w:bCs w:val="false"/>
          <w:position w:val="0"/>
          <w:sz w:val="24"/>
          <w:shd w:fill="auto" w:val="clear"/>
          <w:vertAlign w:val="baseline"/>
        </w:rPr>
      </w:pPr>
      <w:r>
        <w:rPr>
          <w:b w:val="false"/>
          <w:bCs w:val="false"/>
          <w:position w:val="0"/>
          <w:sz w:val="24"/>
          <w:shd w:fill="auto" w:val="clear"/>
          <w:vertAlign w:val="baseline"/>
        </w:rPr>
        <w:tab/>
        <w:tab/>
        <w:tab/>
        <w:tab/>
        <w:tab/>
        <w:tab/>
        <w:tab/>
        <w:tab/>
        <w:tab/>
        <w:t>____________________________</w:t>
      </w:r>
      <w:r>
        <w:br w:type="page"/>
      </w:r>
    </w:p>
    <w:p>
      <w:pPr>
        <w:pStyle w:val="Normal"/>
        <w:spacing w:before="0" w:after="0"/>
        <w:jc w:val="center"/>
        <w:rPr>
          <w:rFonts w:ascii="Times New Roman" w:hAnsi="Times New Roman"/>
          <w:highlight w:val="none"/>
          <w:shd w:fill="auto" w:val="clear"/>
        </w:rPr>
      </w:pPr>
      <w:r>
        <w:rPr>
          <w:b/>
          <w:bCs/>
          <w:shd w:fill="auto" w:val="clear"/>
        </w:rPr>
        <w:t xml:space="preserve">A UNANIMOUS SHAREHOLDERS’ AGREEMENT TO GOVERN THE BUSINESS OF </w:t>
      </w:r>
      <w:r>
        <w:rPr>
          <w:b/>
          <w:bCs/>
          <w:shd w:fill="FFFF00" w:val="clear"/>
        </w:rPr>
        <w:t>[]</w:t>
      </w:r>
      <w:r>
        <w:rPr>
          <w:b/>
          <w:bCs/>
          <w:shd w:fill="auto" w:val="clear"/>
        </w:rPr>
        <w:t xml:space="preserve"> AND TO DEFINE THE RIGHTS AND OBLIGATIONS OF THE SHAREHOLDERS THEREOF</w:t>
      </w:r>
    </w:p>
    <w:p>
      <w:pPr>
        <w:pStyle w:val="Normal"/>
        <w:jc w:val="center"/>
        <w:rPr>
          <w:rFonts w:ascii="Times New Roman" w:hAnsi="Times New Roman"/>
          <w:highlight w:val="none"/>
          <w:shd w:fill="auto" w:val="clear"/>
        </w:rPr>
      </w:pPr>
      <w:r>
        <w:rPr>
          <w:rFonts w:ascii="Times New Roman" w:hAnsi="Times New Roman"/>
          <w:shd w:fill="auto" w:val="clear"/>
        </w:rPr>
      </w:r>
    </w:p>
    <w:p>
      <w:pPr>
        <w:pStyle w:val="Normal"/>
        <w:jc w:val="center"/>
        <w:rPr>
          <w:b w:val="false"/>
          <w:bCs w:val="false"/>
          <w:shd w:fill="auto" w:val="clear"/>
        </w:rPr>
      </w:pPr>
      <w:r>
        <w:rPr>
          <w:b w:val="false"/>
          <w:bCs w:val="false"/>
          <w:shd w:fill="auto" w:val="clear"/>
        </w:rPr>
        <w:t>Schedule “C”</w:t>
      </w:r>
    </w:p>
    <w:p>
      <w:pPr>
        <w:pStyle w:val="Normal"/>
        <w:jc w:val="center"/>
        <w:rPr>
          <w:b w:val="false"/>
          <w:bCs w:val="false"/>
          <w:shd w:fill="auto" w:val="clear"/>
        </w:rPr>
      </w:pPr>
      <w:r>
        <w:rPr>
          <w:b w:val="false"/>
          <w:bCs w:val="false"/>
          <w:shd w:fill="auto" w:val="clear"/>
        </w:rPr>
      </w:r>
    </w:p>
    <w:p>
      <w:pPr>
        <w:pStyle w:val="Normal"/>
        <w:jc w:val="start"/>
        <w:rPr>
          <w:b w:val="false"/>
          <w:bCs w:val="false"/>
          <w:shd w:fill="auto" w:val="clear"/>
        </w:rPr>
      </w:pPr>
      <w:r>
        <w:rPr>
          <w:b w:val="false"/>
          <w:bCs w:val="false"/>
          <w:shd w:fill="auto" w:val="clear"/>
        </w:rPr>
        <w:t>TO:</w:t>
        <w:tab/>
        <w:tab/>
        <w:tab/>
        <w:t xml:space="preserve">The board of directors of </w:t>
      </w:r>
      <w:r>
        <w:rPr>
          <w:b w:val="false"/>
          <w:bCs w:val="false"/>
          <w:shd w:fill="FFFF00" w:val="clear"/>
        </w:rPr>
        <w:t>[]</w:t>
      </w:r>
    </w:p>
    <w:p>
      <w:pPr>
        <w:pStyle w:val="Normal"/>
        <w:jc w:val="start"/>
        <w:rPr>
          <w:b w:val="false"/>
          <w:bCs w:val="false"/>
          <w:shd w:fill="auto" w:val="clear"/>
        </w:rPr>
      </w:pPr>
      <w:r>
        <w:rPr>
          <w:b w:val="false"/>
          <w:bCs w:val="false"/>
          <w:shd w:fill="auto" w:val="clear"/>
        </w:rPr>
      </w:r>
    </w:p>
    <w:p>
      <w:pPr>
        <w:pStyle w:val="Normal"/>
        <w:jc w:val="start"/>
        <w:rPr>
          <w:b w:val="false"/>
          <w:bCs w:val="false"/>
          <w:shd w:fill="auto" w:val="clear"/>
        </w:rPr>
      </w:pPr>
      <w:r>
        <w:rPr>
          <w:b w:val="false"/>
          <w:bCs w:val="false"/>
          <w:shd w:fill="auto" w:val="clear"/>
        </w:rPr>
        <w:t>FROM:</w:t>
        <w:tab/>
        <w:tab/>
        <w:t>____________________________</w:t>
      </w:r>
    </w:p>
    <w:p>
      <w:pPr>
        <w:pStyle w:val="Normal"/>
        <w:jc w:val="start"/>
        <w:rPr>
          <w:b w:val="false"/>
          <w:bCs w:val="false"/>
          <w:shd w:fill="auto" w:val="clear"/>
          <w:vertAlign w:val="superscript"/>
        </w:rPr>
      </w:pPr>
      <w:r>
        <w:rPr>
          <w:b w:val="false"/>
          <w:bCs w:val="false"/>
          <w:shd w:fill="auto" w:val="clear"/>
          <w:vertAlign w:val="superscript"/>
        </w:rPr>
        <w:tab/>
        <w:tab/>
        <w:tab/>
        <w:t>Name</w:t>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tab/>
        <w:tab/>
        <w:tab/>
        <w:t>____________________________</w:t>
      </w:r>
    </w:p>
    <w:p>
      <w:pPr>
        <w:pStyle w:val="Normal"/>
        <w:jc w:val="start"/>
        <w:rPr>
          <w:b w:val="false"/>
          <w:bCs w:val="false"/>
          <w:shd w:fill="auto" w:val="clear"/>
          <w:vertAlign w:val="superscript"/>
        </w:rPr>
      </w:pPr>
      <w:r>
        <w:rPr>
          <w:b w:val="false"/>
          <w:bCs w:val="false"/>
          <w:shd w:fill="auto" w:val="clear"/>
          <w:vertAlign w:val="superscript"/>
        </w:rPr>
        <w:tab/>
        <w:tab/>
        <w:tab/>
        <w:t>Address</w:t>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tab/>
        <w:tab/>
        <w:tab/>
        <w:t>____________________________</w:t>
      </w:r>
    </w:p>
    <w:p>
      <w:pPr>
        <w:pStyle w:val="Normal"/>
        <w:jc w:val="start"/>
        <w:rPr>
          <w:b w:val="false"/>
          <w:bCs w:val="false"/>
          <w:shd w:fill="auto" w:val="clear"/>
          <w:vertAlign w:val="superscript"/>
        </w:rPr>
      </w:pPr>
      <w:r>
        <w:rPr>
          <w:b w:val="false"/>
          <w:bCs w:val="false"/>
          <w:shd w:fill="auto" w:val="clear"/>
          <w:vertAlign w:val="superscript"/>
        </w:rPr>
        <w:tab/>
        <w:tab/>
        <w:tab/>
        <w:t>City, Province / State, Postal / Zip code</w:t>
      </w:r>
    </w:p>
    <w:p>
      <w:pPr>
        <w:pStyle w:val="Normal"/>
        <w:jc w:val="start"/>
        <w:rPr>
          <w:b w:val="false"/>
          <w:bCs w:val="false"/>
          <w:position w:val="0"/>
          <w:sz w:val="24"/>
          <w:shd w:fill="auto" w:val="clear"/>
          <w:vertAlign w:val="baseline"/>
        </w:rPr>
      </w:pPr>
      <w:r>
        <w:rPr>
          <w:b w:val="false"/>
          <w:bCs w:val="false"/>
          <w:position w:val="0"/>
          <w:sz w:val="24"/>
          <w:shd w:fill="auto" w:val="clear"/>
          <w:vertAlign w:val="baseline"/>
        </w:rPr>
        <w:tab/>
        <w:tab/>
        <w:tab/>
        <w:t>____________________________</w:t>
      </w:r>
    </w:p>
    <w:p>
      <w:pPr>
        <w:pStyle w:val="Normal"/>
        <w:jc w:val="start"/>
        <w:rPr>
          <w:b w:val="false"/>
          <w:bCs w:val="false"/>
          <w:shd w:fill="auto" w:val="clear"/>
          <w:vertAlign w:val="superscript"/>
        </w:rPr>
      </w:pPr>
      <w:r>
        <w:rPr>
          <w:b w:val="false"/>
          <w:bCs w:val="false"/>
          <w:shd w:fill="auto" w:val="clear"/>
          <w:vertAlign w:val="superscript"/>
        </w:rPr>
        <w:tab/>
        <w:tab/>
        <w:tab/>
        <w:t>E-mail address</w:t>
      </w:r>
    </w:p>
    <w:p>
      <w:pPr>
        <w:pStyle w:val="Normal"/>
        <w:jc w:val="start"/>
        <w:rPr>
          <w:b w:val="false"/>
          <w:bCs w:val="false"/>
          <w:shd w:fill="auto" w:val="clear"/>
          <w:vertAlign w:val="superscript"/>
        </w:rPr>
      </w:pPr>
      <w:r>
        <w:rPr>
          <w:b w:val="false"/>
          <w:bCs w:val="false"/>
          <w:shd w:fill="auto" w:val="clear"/>
          <w:vertAlign w:val="superscript"/>
        </w:rPr>
      </w:r>
    </w:p>
    <w:p>
      <w:pPr>
        <w:pStyle w:val="Normal"/>
        <w:spacing w:lineRule="auto" w:line="276"/>
        <w:jc w:val="start"/>
        <w:rPr>
          <w:b w:val="false"/>
          <w:bCs w:val="false"/>
          <w:position w:val="0"/>
          <w:sz w:val="24"/>
          <w:shd w:fill="auto" w:val="clear"/>
          <w:vertAlign w:val="baseline"/>
        </w:rPr>
      </w:pPr>
      <w:r>
        <w:rPr>
          <w:b w:val="false"/>
          <w:bCs w:val="false"/>
          <w:position w:val="0"/>
          <w:sz w:val="24"/>
          <w:shd w:fill="auto" w:val="clear"/>
          <w:vertAlign w:val="baseline"/>
        </w:rPr>
        <w:t>In connection with the purchase by the undersigned of shares in the corporation, the undersigned certifies that:</w:t>
      </w:r>
    </w:p>
    <w:p>
      <w:pPr>
        <w:pStyle w:val="Normal"/>
        <w:spacing w:lineRule="auto" w:line="276"/>
        <w:jc w:val="start"/>
        <w:rPr>
          <w:b w:val="false"/>
          <w:bCs w:val="false"/>
          <w:position w:val="0"/>
          <w:sz w:val="24"/>
          <w:shd w:fill="auto" w:val="clear"/>
          <w:vertAlign w:val="baseline"/>
        </w:rPr>
      </w:pPr>
      <w:r>
        <w:rPr>
          <w:b w:val="false"/>
          <w:bCs w:val="false"/>
          <w:position w:val="0"/>
          <w:sz w:val="24"/>
          <w:shd w:fill="auto" w:val="clear"/>
          <w:vertAlign w:val="baseline"/>
        </w:rPr>
      </w:r>
    </w:p>
    <w:p>
      <w:pPr>
        <w:pStyle w:val="Normal"/>
        <w:widowControl/>
        <w:numPr>
          <w:ilvl w:val="0"/>
          <w:numId w:val="2"/>
        </w:numPr>
        <w:suppressAutoHyphens w:val="true"/>
        <w:bidi w:val="0"/>
        <w:spacing w:lineRule="auto" w:line="276" w:before="0" w:after="0"/>
        <w:ind w:hanging="340" w:start="340" w:end="0"/>
        <w:jc w:val="start"/>
        <w:rPr>
          <w:b w:val="false"/>
          <w:bCs w:val="false"/>
          <w:position w:val="0"/>
          <w:sz w:val="24"/>
          <w:shd w:fill="auto" w:val="clear"/>
          <w:vertAlign w:val="baseline"/>
        </w:rPr>
      </w:pPr>
      <w:r>
        <w:rPr>
          <w:b w:val="false"/>
          <w:bCs w:val="false"/>
          <w:position w:val="0"/>
          <w:sz w:val="24"/>
          <w:shd w:fill="auto" w:val="clear"/>
          <w:vertAlign w:val="baseline"/>
        </w:rPr>
        <w:t>they have read the unanimous shareholder agreement and understands that the offering of the shares is being made on a prospectus-exempt basis;</w:t>
      </w:r>
    </w:p>
    <w:p>
      <w:pPr>
        <w:pStyle w:val="Normal"/>
        <w:widowControl/>
        <w:numPr>
          <w:ilvl w:val="0"/>
          <w:numId w:val="2"/>
        </w:numPr>
        <w:suppressAutoHyphens w:val="true"/>
        <w:bidi w:val="0"/>
        <w:spacing w:lineRule="auto" w:line="276" w:before="0" w:after="0"/>
        <w:ind w:hanging="340" w:start="340" w:end="0"/>
        <w:jc w:val="start"/>
        <w:rPr>
          <w:b w:val="false"/>
          <w:bCs w:val="false"/>
          <w:position w:val="0"/>
          <w:sz w:val="24"/>
          <w:shd w:fill="auto" w:val="clear"/>
          <w:vertAlign w:val="baseline"/>
        </w:rPr>
      </w:pPr>
      <w:r>
        <w:rPr>
          <w:b w:val="false"/>
          <w:bCs w:val="false"/>
          <w:position w:val="0"/>
          <w:sz w:val="24"/>
          <w:shd w:fill="auto" w:val="clear"/>
          <w:vertAlign w:val="baseline"/>
        </w:rPr>
        <w:t xml:space="preserve">they have a direct relationship with ______________________________________, who is a director, executive officer, or control person of the corporation or of an affiliate of the corporation; </w:t>
      </w:r>
    </w:p>
    <w:p>
      <w:pPr>
        <w:pStyle w:val="Normal"/>
        <w:widowControl/>
        <w:numPr>
          <w:ilvl w:val="0"/>
          <w:numId w:val="2"/>
        </w:numPr>
        <w:suppressAutoHyphens w:val="true"/>
        <w:bidi w:val="0"/>
        <w:spacing w:lineRule="auto" w:line="276" w:before="0" w:after="0"/>
        <w:ind w:hanging="340" w:start="340" w:end="0"/>
        <w:jc w:val="start"/>
        <w:rPr>
          <w:b w:val="false"/>
          <w:bCs w:val="false"/>
          <w:position w:val="0"/>
          <w:sz w:val="24"/>
          <w:shd w:fill="auto" w:val="clear"/>
          <w:vertAlign w:val="baseline"/>
        </w:rPr>
      </w:pPr>
      <w:r>
        <w:rPr>
          <w:b w:val="false"/>
          <w:bCs w:val="false"/>
          <w:position w:val="0"/>
          <w:sz w:val="24"/>
          <w:shd w:fill="auto" w:val="clear"/>
          <w:vertAlign w:val="baseline"/>
        </w:rPr>
        <w:t xml:space="preserve">they understand that the investment that they are making is risky and could lead to the loss of their entire investment or the inability for them to sell their investment quickly or at all; </w:t>
      </w:r>
    </w:p>
    <w:p>
      <w:pPr>
        <w:pStyle w:val="Normal"/>
        <w:widowControl/>
        <w:numPr>
          <w:ilvl w:val="0"/>
          <w:numId w:val="2"/>
        </w:numPr>
        <w:suppressAutoHyphens w:val="true"/>
        <w:bidi w:val="0"/>
        <w:spacing w:lineRule="auto" w:line="276" w:before="0" w:after="0"/>
        <w:ind w:hanging="340" w:start="340" w:end="0"/>
        <w:jc w:val="start"/>
        <w:rPr>
          <w:b w:val="false"/>
          <w:bCs w:val="false"/>
          <w:position w:val="0"/>
          <w:sz w:val="24"/>
          <w:shd w:fill="auto" w:val="clear"/>
          <w:vertAlign w:val="baseline"/>
        </w:rPr>
      </w:pPr>
      <w:r>
        <w:rPr>
          <w:b w:val="false"/>
          <w:bCs w:val="false"/>
          <w:position w:val="0"/>
          <w:sz w:val="24"/>
          <w:shd w:fill="auto" w:val="clear"/>
          <w:vertAlign w:val="baseline"/>
        </w:rPr>
        <w:t>they accept the risks inherent in their investment; and</w:t>
      </w:r>
    </w:p>
    <w:p>
      <w:pPr>
        <w:pStyle w:val="Normal"/>
        <w:widowControl/>
        <w:numPr>
          <w:ilvl w:val="0"/>
          <w:numId w:val="2"/>
        </w:numPr>
        <w:suppressAutoHyphens w:val="true"/>
        <w:bidi w:val="0"/>
        <w:spacing w:lineRule="auto" w:line="276" w:before="0" w:after="0"/>
        <w:ind w:hanging="340" w:start="340" w:end="0"/>
        <w:jc w:val="start"/>
        <w:rPr>
          <w:b w:val="false"/>
          <w:bCs w:val="false"/>
          <w:position w:val="0"/>
          <w:sz w:val="24"/>
          <w:shd w:fill="auto" w:val="clear"/>
          <w:vertAlign w:val="baseline"/>
        </w:rPr>
      </w:pPr>
      <w:r>
        <w:rPr>
          <w:b w:val="false"/>
          <w:bCs w:val="false"/>
          <w:position w:val="0"/>
          <w:sz w:val="24"/>
          <w:shd w:fill="auto" w:val="clear"/>
          <w:vertAlign w:val="baseline"/>
        </w:rPr>
        <w:t>the undersigned is one of the following:</w:t>
      </w:r>
    </w:p>
    <w:p>
      <w:pPr>
        <w:pStyle w:val="Normal"/>
        <w:widowControl/>
        <w:suppressAutoHyphens w:val="true"/>
        <w:bidi w:val="0"/>
        <w:spacing w:lineRule="auto" w:line="276" w:before="0" w:after="0"/>
        <w:ind w:hanging="340" w:start="340" w:end="0"/>
        <w:jc w:val="start"/>
        <w:rPr>
          <w:b w:val="false"/>
          <w:bCs w:val="false"/>
          <w:position w:val="0"/>
          <w:sz w:val="24"/>
          <w:shd w:fill="auto" w:val="clear"/>
          <w:vertAlign w:val="baseline"/>
        </w:rPr>
      </w:pPr>
      <w:r>
        <w:rPr>
          <w:b w:val="false"/>
          <w:bCs w:val="false"/>
          <w:position w:val="0"/>
          <w:sz w:val="24"/>
          <w:shd w:fill="auto" w:val="clear"/>
          <w:vertAlign w:val="baseline"/>
        </w:rPr>
      </w:r>
    </w:p>
    <w:p>
      <w:pPr>
        <w:pStyle w:val="Normal"/>
        <w:widowControl/>
        <w:numPr>
          <w:ilvl w:val="0"/>
          <w:numId w:val="3"/>
        </w:numPr>
        <w:suppressAutoHyphens w:val="true"/>
        <w:bidi w:val="0"/>
        <w:spacing w:lineRule="auto" w:line="276" w:before="0" w:after="0"/>
        <w:ind w:hanging="397" w:start="737" w:end="0"/>
        <w:jc w:val="start"/>
        <w:rPr>
          <w:b w:val="false"/>
          <w:bCs w:val="false"/>
          <w:position w:val="0"/>
          <w:sz w:val="24"/>
          <w:shd w:fill="auto" w:val="clear"/>
          <w:vertAlign w:val="baseline"/>
        </w:rPr>
      </w:pPr>
      <w:r>
        <w:rPr>
          <w:b w:val="false"/>
          <w:bCs w:val="false"/>
          <w:position w:val="0"/>
          <w:sz w:val="24"/>
          <w:shd w:fill="auto" w:val="clear"/>
          <w:vertAlign w:val="baseline"/>
        </w:rPr>
        <w:t>a director, executive officer or control person of the corporation;</w:t>
      </w:r>
    </w:p>
    <w:p>
      <w:pPr>
        <w:pStyle w:val="Normal"/>
        <w:widowControl/>
        <w:numPr>
          <w:ilvl w:val="0"/>
          <w:numId w:val="3"/>
        </w:numPr>
        <w:suppressAutoHyphens w:val="true"/>
        <w:bidi w:val="0"/>
        <w:spacing w:lineRule="auto" w:line="276" w:before="0" w:after="0"/>
        <w:ind w:hanging="397" w:start="737" w:end="0"/>
        <w:jc w:val="start"/>
        <w:rPr>
          <w:b w:val="false"/>
          <w:bCs w:val="false"/>
          <w:position w:val="0"/>
          <w:sz w:val="24"/>
          <w:shd w:fill="auto" w:val="clear"/>
          <w:vertAlign w:val="baseline"/>
        </w:rPr>
      </w:pPr>
      <w:r>
        <w:rPr>
          <w:b w:val="false"/>
          <w:bCs w:val="false"/>
          <w:position w:val="0"/>
          <w:sz w:val="24"/>
          <w:shd w:fill="auto" w:val="clear"/>
          <w:vertAlign w:val="baseline"/>
        </w:rPr>
        <w:t>a spouse, parent, grandparent, brother, sister, child, or grandchild of a director, executive officer, or control person of the corporation;</w:t>
      </w:r>
    </w:p>
    <w:p>
      <w:pPr>
        <w:pStyle w:val="Normal"/>
        <w:widowControl/>
        <w:numPr>
          <w:ilvl w:val="0"/>
          <w:numId w:val="3"/>
        </w:numPr>
        <w:suppressAutoHyphens w:val="true"/>
        <w:bidi w:val="0"/>
        <w:spacing w:lineRule="auto" w:line="276" w:before="0" w:after="0"/>
        <w:ind w:hanging="397" w:start="737" w:end="0"/>
        <w:jc w:val="start"/>
        <w:rPr>
          <w:b w:val="false"/>
          <w:bCs w:val="false"/>
          <w:position w:val="0"/>
          <w:sz w:val="24"/>
          <w:shd w:fill="auto" w:val="clear"/>
          <w:vertAlign w:val="baseline"/>
        </w:rPr>
      </w:pPr>
      <w:r>
        <w:rPr>
          <w:b w:val="false"/>
          <w:bCs w:val="false"/>
          <w:position w:val="0"/>
          <w:sz w:val="24"/>
          <w:shd w:fill="auto" w:val="clear"/>
          <w:vertAlign w:val="baseline"/>
        </w:rPr>
        <w:t>a parent, grandparent, brother, sister, child, or grandchild of the spouse of a director, executive officer, or control person of the corporation;</w:t>
      </w:r>
    </w:p>
    <w:p>
      <w:pPr>
        <w:pStyle w:val="Normal"/>
        <w:widowControl/>
        <w:numPr>
          <w:ilvl w:val="0"/>
          <w:numId w:val="3"/>
        </w:numPr>
        <w:suppressAutoHyphens w:val="true"/>
        <w:bidi w:val="0"/>
        <w:spacing w:lineRule="auto" w:line="276" w:before="0" w:after="0"/>
        <w:ind w:hanging="397" w:start="737" w:end="0"/>
        <w:jc w:val="start"/>
        <w:rPr>
          <w:b w:val="false"/>
          <w:bCs w:val="false"/>
          <w:position w:val="0"/>
          <w:sz w:val="24"/>
          <w:shd w:fill="auto" w:val="clear"/>
          <w:vertAlign w:val="baseline"/>
        </w:rPr>
      </w:pPr>
      <w:r>
        <w:rPr>
          <w:b w:val="false"/>
          <w:bCs w:val="false"/>
          <w:position w:val="0"/>
          <w:sz w:val="24"/>
          <w:shd w:fill="auto" w:val="clear"/>
          <w:vertAlign w:val="baseline"/>
        </w:rPr>
        <w:t>a close personal friend of a director, executive officer, or control person of the corporation;</w:t>
      </w:r>
    </w:p>
    <w:p>
      <w:pPr>
        <w:pStyle w:val="Normal"/>
        <w:widowControl/>
        <w:numPr>
          <w:ilvl w:val="0"/>
          <w:numId w:val="3"/>
        </w:numPr>
        <w:suppressAutoHyphens w:val="true"/>
        <w:bidi w:val="0"/>
        <w:spacing w:lineRule="auto" w:line="276" w:before="0" w:after="0"/>
        <w:ind w:hanging="397" w:start="737" w:end="0"/>
        <w:jc w:val="start"/>
        <w:rPr>
          <w:b w:val="false"/>
          <w:bCs w:val="false"/>
          <w:position w:val="0"/>
          <w:sz w:val="24"/>
          <w:shd w:fill="auto" w:val="clear"/>
          <w:vertAlign w:val="baseline"/>
        </w:rPr>
      </w:pPr>
      <w:r>
        <w:rPr>
          <w:b w:val="false"/>
          <w:bCs w:val="false"/>
          <w:position w:val="0"/>
          <w:sz w:val="24"/>
          <w:shd w:fill="auto" w:val="clear"/>
          <w:vertAlign w:val="baseline"/>
        </w:rPr>
        <w:t>a close business associate of a director, executive officer, or control person of the corporation;</w:t>
      </w:r>
    </w:p>
    <w:p>
      <w:pPr>
        <w:pStyle w:val="Normal"/>
        <w:widowControl/>
        <w:numPr>
          <w:ilvl w:val="0"/>
          <w:numId w:val="3"/>
        </w:numPr>
        <w:suppressAutoHyphens w:val="true"/>
        <w:bidi w:val="0"/>
        <w:spacing w:lineRule="auto" w:line="276" w:before="0" w:after="0"/>
        <w:ind w:hanging="397" w:start="737" w:end="0"/>
        <w:jc w:val="start"/>
        <w:rPr>
          <w:b w:val="false"/>
          <w:bCs w:val="false"/>
          <w:position w:val="0"/>
          <w:sz w:val="24"/>
          <w:shd w:fill="auto" w:val="clear"/>
          <w:vertAlign w:val="baseline"/>
        </w:rPr>
      </w:pPr>
      <w:r>
        <w:rPr>
          <w:b w:val="false"/>
          <w:bCs w:val="false"/>
          <w:position w:val="0"/>
          <w:sz w:val="24"/>
          <w:shd w:fill="auto" w:val="clear"/>
          <w:vertAlign w:val="baseline"/>
        </w:rPr>
        <w:t>a founder of the corporation or a spouse, parent, grandparent, brother, sister, child, grandchild, close personal friend, or business associate of a found of the corporation;</w:t>
      </w:r>
    </w:p>
    <w:p>
      <w:pPr>
        <w:pStyle w:val="Normal"/>
        <w:widowControl/>
        <w:numPr>
          <w:ilvl w:val="0"/>
          <w:numId w:val="3"/>
        </w:numPr>
        <w:suppressAutoHyphens w:val="true"/>
        <w:bidi w:val="0"/>
        <w:spacing w:lineRule="auto" w:line="276" w:before="0" w:after="0"/>
        <w:ind w:hanging="397" w:start="737" w:end="0"/>
        <w:jc w:val="start"/>
        <w:rPr>
          <w:b w:val="false"/>
          <w:bCs w:val="false"/>
          <w:position w:val="0"/>
          <w:sz w:val="24"/>
          <w:shd w:fill="auto" w:val="clear"/>
          <w:vertAlign w:val="baseline"/>
        </w:rPr>
      </w:pPr>
      <w:r>
        <w:rPr>
          <w:b w:val="false"/>
          <w:bCs w:val="false"/>
          <w:position w:val="0"/>
          <w:sz w:val="24"/>
          <w:shd w:fill="auto" w:val="clear"/>
          <w:vertAlign w:val="baseline"/>
        </w:rPr>
        <w:t>a person of which a majority of the voting securities are beneficially owned by, or a majority of</w:t>
        <w:br/>
        <w:t>the directors are, persons described in the preceding options; or</w:t>
      </w:r>
    </w:p>
    <w:p>
      <w:pPr>
        <w:pStyle w:val="Normal"/>
        <w:widowControl/>
        <w:numPr>
          <w:ilvl w:val="0"/>
          <w:numId w:val="3"/>
        </w:numPr>
        <w:suppressAutoHyphens w:val="true"/>
        <w:bidi w:val="0"/>
        <w:spacing w:lineRule="auto" w:line="276" w:before="0" w:after="0"/>
        <w:ind w:hanging="397" w:start="737" w:end="0"/>
        <w:jc w:val="start"/>
        <w:rPr>
          <w:b w:val="false"/>
          <w:bCs w:val="false"/>
          <w:position w:val="0"/>
          <w:sz w:val="24"/>
          <w:shd w:fill="auto" w:val="clear"/>
          <w:vertAlign w:val="baseline"/>
        </w:rPr>
      </w:pPr>
      <w:r>
        <w:rPr>
          <w:b w:val="false"/>
          <w:bCs w:val="false"/>
          <w:position w:val="0"/>
          <w:sz w:val="24"/>
          <w:shd w:fill="auto" w:val="clear"/>
          <w:vertAlign w:val="baseline"/>
        </w:rPr>
        <w:t>a trust or estate of which all of the beneficiaries or a majority of the trustees or executors are persons or companies described in the preceding options.</w:t>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t>Dated at ____________________ this ___ day of ___________________, 20___.</w:t>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r>
    </w:p>
    <w:p>
      <w:pPr>
        <w:pStyle w:val="Normal"/>
        <w:widowControl/>
        <w:suppressAutoHyphens w:val="true"/>
        <w:bidi w:val="0"/>
        <w:spacing w:before="0" w:after="0"/>
        <w:ind w:hanging="340" w:start="340" w:end="0"/>
        <w:jc w:val="start"/>
        <w:rPr>
          <w:b w:val="false"/>
          <w:bCs w:val="false"/>
          <w:shd w:fill="auto" w:val="clear"/>
        </w:rPr>
      </w:pPr>
      <w:r>
        <w:rPr>
          <w:b w:val="false"/>
          <w:bCs w:val="false"/>
          <w:shd w:fill="auto" w:val="clear"/>
        </w:rPr>
        <w:tab/>
        <w:tab/>
        <w:tab/>
        <w:tab/>
        <w:tab/>
        <w:tab/>
        <w:tab/>
        <w:tab/>
        <w:tab/>
        <w:tab/>
        <w:t>____________________________</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1134" w:top="1417" w:footer="1134" w:bottom="2521"/>
      <w:pgNumType w:fmt="upperRoman"/>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Times New Roman">
    <w:charset w:val="01" w:characterSet="utf-8"/>
    <w:family w:val="roman"/>
    <w:pitch w:val="variable"/>
  </w:font>
  <w:font w:name="times new roman">
    <w:charset w:val="01" w:characterSet="utf-8"/>
    <w:family w:val="roman"/>
    <w:pitch w:val="variable"/>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IV</w:t>
    </w:r>
    <w:r>
      <w:rPr/>
      <w:fldChar w:fldCharType="end"/>
    </w:r>
  </w:p>
  <w:p>
    <w:pPr>
      <w:pStyle w:val="Footer"/>
      <w:rPr/>
    </w:pPr>
    <w:r>
      <w:rPr/>
    </w:r>
  </w:p>
  <w:p>
    <w:pPr>
      <w:pStyle w:val="Footer"/>
      <w:rPr/>
    </w:pPr>
    <w:r>
      <w:rPr/>
      <w:t>___</w:t>
      <w:tab/>
      <w:t>___</w:t>
      <w:tab/>
      <w:t>___</w:t>
      <w:tab/>
      <w:t>___</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IV</w:t>
    </w:r>
    <w:r>
      <w:rPr/>
      <w:fldChar w:fldCharType="end"/>
    </w:r>
  </w:p>
  <w:p>
    <w:pPr>
      <w:pStyle w:val="Footer"/>
      <w:rPr/>
    </w:pPr>
    <w:r>
      <w:rPr/>
    </w:r>
  </w:p>
  <w:p>
    <w:pPr>
      <w:pStyle w:val="Footer"/>
      <w:rPr/>
    </w:pPr>
    <w:r>
      <w:rPr/>
      <w:t>___</w:t>
      <w:tab/>
      <w:t>___</w:t>
      <w:tab/>
      <w:t>___</w:t>
      <w:tab/>
      <w:t>___</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720"/>
        </w:tabs>
        <w:ind w:start="720" w:hanging="360"/>
      </w:pPr>
      <w:rPr>
        <w:rFonts w:ascii="MT Extra" w:hAnsi="MT Extra" w:cs="MT Extra" w:hint="default"/>
      </w:rPr>
    </w:lvl>
    <w:lvl w:ilvl="1">
      <w:start w:val="1"/>
      <w:numFmt w:val="bullet"/>
      <w:lvlText w:val=""/>
      <w:lvlJc w:val="start"/>
      <w:pPr>
        <w:tabs>
          <w:tab w:val="num" w:pos="1080"/>
        </w:tabs>
        <w:ind w:start="1080" w:hanging="360"/>
      </w:pPr>
      <w:rPr>
        <w:rFonts w:ascii="MT Extra" w:hAnsi="MT Extra" w:cs="MT Extra" w:hint="default"/>
      </w:rPr>
    </w:lvl>
    <w:lvl w:ilvl="2">
      <w:start w:val="1"/>
      <w:numFmt w:val="bullet"/>
      <w:lvlText w:val=""/>
      <w:lvlJc w:val="start"/>
      <w:pPr>
        <w:tabs>
          <w:tab w:val="num" w:pos="1440"/>
        </w:tabs>
        <w:ind w:start="1440" w:hanging="360"/>
      </w:pPr>
      <w:rPr>
        <w:rFonts w:ascii="MT Extra" w:hAnsi="MT Extra" w:cs="MT Extra" w:hint="default"/>
      </w:rPr>
    </w:lvl>
    <w:lvl w:ilvl="3">
      <w:start w:val="1"/>
      <w:numFmt w:val="bullet"/>
      <w:lvlText w:val=""/>
      <w:lvlJc w:val="start"/>
      <w:pPr>
        <w:tabs>
          <w:tab w:val="num" w:pos="1800"/>
        </w:tabs>
        <w:ind w:start="1800" w:hanging="360"/>
      </w:pPr>
      <w:rPr>
        <w:rFonts w:ascii="MT Extra" w:hAnsi="MT Extra" w:cs="MT Extra" w:hint="default"/>
      </w:rPr>
    </w:lvl>
    <w:lvl w:ilvl="4">
      <w:start w:val="1"/>
      <w:numFmt w:val="bullet"/>
      <w:lvlText w:val=""/>
      <w:lvlJc w:val="start"/>
      <w:pPr>
        <w:tabs>
          <w:tab w:val="num" w:pos="2160"/>
        </w:tabs>
        <w:ind w:start="2160" w:hanging="360"/>
      </w:pPr>
      <w:rPr>
        <w:rFonts w:ascii="MT Extra" w:hAnsi="MT Extra" w:cs="MT Extra" w:hint="default"/>
      </w:rPr>
    </w:lvl>
    <w:lvl w:ilvl="5">
      <w:start w:val="1"/>
      <w:numFmt w:val="bullet"/>
      <w:lvlText w:val=""/>
      <w:lvlJc w:val="start"/>
      <w:pPr>
        <w:tabs>
          <w:tab w:val="num" w:pos="2520"/>
        </w:tabs>
        <w:ind w:start="2520" w:hanging="360"/>
      </w:pPr>
      <w:rPr>
        <w:rFonts w:ascii="MT Extra" w:hAnsi="MT Extra" w:cs="MT Extra" w:hint="default"/>
      </w:rPr>
    </w:lvl>
    <w:lvl w:ilvl="6">
      <w:start w:val="1"/>
      <w:numFmt w:val="bullet"/>
      <w:lvlText w:val=""/>
      <w:lvlJc w:val="start"/>
      <w:pPr>
        <w:tabs>
          <w:tab w:val="num" w:pos="2880"/>
        </w:tabs>
        <w:ind w:start="2880" w:hanging="360"/>
      </w:pPr>
      <w:rPr>
        <w:rFonts w:ascii="MT Extra" w:hAnsi="MT Extra" w:cs="MT Extra" w:hint="default"/>
      </w:rPr>
    </w:lvl>
    <w:lvl w:ilvl="7">
      <w:start w:val="1"/>
      <w:numFmt w:val="bullet"/>
      <w:lvlText w:val=""/>
      <w:lvlJc w:val="start"/>
      <w:pPr>
        <w:tabs>
          <w:tab w:val="num" w:pos="3240"/>
        </w:tabs>
        <w:ind w:start="3240" w:hanging="360"/>
      </w:pPr>
      <w:rPr>
        <w:rFonts w:ascii="MT Extra" w:hAnsi="MT Extra" w:cs="MT Extra" w:hint="default"/>
      </w:rPr>
    </w:lvl>
    <w:lvl w:ilvl="8">
      <w:start w:val="1"/>
      <w:numFmt w:val="bullet"/>
      <w:lvlText w:val=""/>
      <w:lvlJc w:val="start"/>
      <w:pPr>
        <w:tabs>
          <w:tab w:val="num" w:pos="3600"/>
        </w:tabs>
        <w:ind w:start="3600" w:hanging="360"/>
      </w:pPr>
      <w:rPr>
        <w:rFonts w:ascii="MT Extra" w:hAnsi="MT Extra" w:cs="MT Extra"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CA"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en-CA" w:eastAsia="zh-CN" w:bidi="hi-IN"/>
    </w:rPr>
  </w:style>
  <w:style w:type="character" w:styleId="DefaultParagraphFont" w:default="1">
    <w:name w:val="Default Paragraph Font"/>
    <w:uiPriority w:val="1"/>
    <w:unhideWhenUsed/>
    <w:qFormat/>
    <w:rPr/>
  </w:style>
  <w:style w:type="character" w:styleId="NumberingSymbols" w:customStyle="1">
    <w:name w:val="Numbering Symbols"/>
    <w:qFormat/>
    <w:rPr/>
  </w:style>
  <w:style w:type="character" w:styleId="CommentReference">
    <w:name w:val="annotation reference"/>
    <w:basedOn w:val="DefaultParagraphFont"/>
    <w:uiPriority w:val="99"/>
    <w:semiHidden/>
    <w:unhideWhenUsed/>
    <w:qFormat/>
    <w:rsid w:val="00227d6d"/>
    <w:rPr>
      <w:sz w:val="16"/>
      <w:szCs w:val="16"/>
    </w:rPr>
  </w:style>
  <w:style w:type="character" w:styleId="CommentTextChar" w:customStyle="1">
    <w:name w:val="Comment Text Char"/>
    <w:basedOn w:val="DefaultParagraphFont"/>
    <w:link w:val="CommentText"/>
    <w:uiPriority w:val="99"/>
    <w:semiHidden/>
    <w:qFormat/>
    <w:rsid w:val="00227d6d"/>
    <w:rPr>
      <w:rFonts w:cs="Mangal"/>
      <w:sz w:val="20"/>
      <w:szCs w:val="18"/>
    </w:rPr>
  </w:style>
  <w:style w:type="character" w:styleId="CommentSubjectChar" w:customStyle="1">
    <w:name w:val="Comment Subject Char"/>
    <w:basedOn w:val="CommentTextChar"/>
    <w:link w:val="annotationsubject"/>
    <w:uiPriority w:val="99"/>
    <w:semiHidden/>
    <w:qFormat/>
    <w:rsid w:val="00227d6d"/>
    <w:rPr>
      <w:rFonts w:cs="Mangal"/>
      <w:b/>
      <w:bCs/>
      <w:sz w:val="20"/>
      <w:szCs w:val="18"/>
    </w:rPr>
  </w:style>
  <w:style w:type="character" w:styleId="LineNumber">
    <w:name w:val="line number"/>
    <w:rPr/>
  </w:style>
  <w:style w:type="character" w:styleId="Bulletsuser">
    <w:name w:val="Bullets (user)"/>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eastAsia="Noto Sans CJK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HeaderandFooter" w:customStyle="1">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style>
  <w:style w:type="paragraph" w:styleId="NormalWeb">
    <w:name w:val="Normal (Web)"/>
    <w:basedOn w:val="Normal"/>
    <w:uiPriority w:val="99"/>
    <w:semiHidden/>
    <w:unhideWhenUsed/>
    <w:qFormat/>
    <w:rsid w:val="000e3cc2"/>
    <w:pPr/>
    <w:rPr>
      <w:rFonts w:ascii="Times New Roman" w:hAnsi="Times New Roman" w:cs="Mangal"/>
      <w:szCs w:val="21"/>
    </w:rPr>
  </w:style>
  <w:style w:type="paragraph" w:styleId="ListParagraph">
    <w:name w:val="List Paragraph"/>
    <w:basedOn w:val="Normal"/>
    <w:uiPriority w:val="34"/>
    <w:qFormat/>
    <w:rsid w:val="00655fcd"/>
    <w:pPr>
      <w:spacing w:before="0" w:after="0"/>
      <w:ind w:start="720"/>
      <w:contextualSpacing/>
    </w:pPr>
    <w:rPr>
      <w:rFonts w:cs="Mangal"/>
      <w:szCs w:val="21"/>
    </w:rPr>
  </w:style>
  <w:style w:type="paragraph" w:styleId="western" w:customStyle="1">
    <w:name w:val="western"/>
    <w:basedOn w:val="Normal"/>
    <w:qFormat/>
    <w:rsid w:val="00a11e9b"/>
    <w:pPr>
      <w:suppressAutoHyphens w:val="false"/>
      <w:spacing w:beforeAutospacing="1" w:afterAutospacing="1"/>
    </w:pPr>
    <w:rPr>
      <w:rFonts w:ascii="Times New Roman" w:hAnsi="Times New Roman" w:eastAsia="Times New Roman" w:cs="Times New Roman"/>
      <w:color w:val="000000"/>
      <w:kern w:val="0"/>
      <w:lang w:eastAsia="en-US" w:bidi="ar-SA"/>
    </w:rPr>
  </w:style>
  <w:style w:type="paragraph" w:styleId="CommentText">
    <w:name w:val="annotation text"/>
    <w:basedOn w:val="Normal"/>
    <w:link w:val="CommentTextChar"/>
    <w:uiPriority w:val="99"/>
    <w:semiHidden/>
    <w:unhideWhenUsed/>
    <w:rsid w:val="00227d6d"/>
    <w:pPr/>
    <w:rPr>
      <w:rFonts w:cs="Mangal"/>
      <w:sz w:val="20"/>
      <w:szCs w:val="18"/>
    </w:rPr>
  </w:style>
  <w:style w:type="paragraph" w:styleId="annotationsubject">
    <w:name w:val="annotation subject"/>
    <w:basedOn w:val="CommentText"/>
    <w:next w:val="CommentText"/>
    <w:link w:val="CommentSubjectChar"/>
    <w:uiPriority w:val="99"/>
    <w:semiHidden/>
    <w:unhideWhenUsed/>
    <w:qFormat/>
    <w:rsid w:val="00227d6d"/>
    <w:pPr/>
    <w:rPr>
      <w:b/>
      <w:bCs/>
    </w:rPr>
  </w:style>
  <w:style w:type="paragraph" w:styleId="TableHeading">
    <w:name w:val="Table Heading"/>
    <w:basedOn w:val="TableContents"/>
    <w:qFormat/>
    <w:pPr>
      <w:suppressLineNumbers/>
      <w:jc w:val="center"/>
    </w:pPr>
    <w:rPr>
      <w:b/>
      <w:bCs/>
    </w:rPr>
  </w:style>
  <w:style w:type="paragraph" w:styleId="Header">
    <w:name w:val="head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655fc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D8ADC-4660-2443-A910-ECF5FF38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Application>LibreOffice/26.2.2.2$Linux_X86_64 LibreOffice_project/620$Build-2</Application>
  <AppVersion>15.0000</AppVersion>
  <Pages>4</Pages>
  <Words>644</Words>
  <Characters>3814</Characters>
  <CharactersWithSpaces>4462</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2026-03-21T14:10:00Z</dcterms:created>
  <dc:creator>Adam Strömbergsson-DeNora</dc:creator>
  <dc:description/>
  <dc:language>en-CA</dc:language>
  <cp:lastModifiedBy>Adam Strömbergsson-DeNora</cp:lastModifiedBy>
  <dcterms:modified xsi:type="dcterms:W3CDTF">2026-04-20T20:56:21Z</dcterms:modified>
  <cp:revision>414</cp:revision>
  <dc:subject/>
  <dc:title/>
</cp:coreProperties>
</file>

<file path=docProps/custom.xml><?xml version="1.0" encoding="utf-8"?>
<Properties xmlns="http://schemas.openxmlformats.org/officeDocument/2006/custom-properties" xmlns:vt="http://schemas.openxmlformats.org/officeDocument/2006/docPropsVTypes"/>
</file>