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ingx-e"/>
        <w:tabs>
          <w:tab w:val="clear" w:pos="0"/>
        </w:tabs>
        <w:spacing w:lineRule="auto" w:line="276" w:before="0" w:after="0"/>
        <w:jc w:val="right"/>
        <w:rPr>
          <w:rFonts w:ascii="Times New Roman" w:hAnsi="Times New Roman"/>
          <w:sz w:val="24"/>
          <w:szCs w:val="24"/>
        </w:rPr>
      </w:pPr>
      <w:r>
        <w:rPr>
          <w:rFonts w:ascii="Times New Roman" w:hAnsi="Times New Roman"/>
          <w:iCs/>
          <w:smallCaps/>
          <w:sz w:val="24"/>
          <w:szCs w:val="24"/>
          <w:shd w:fill="auto" w:val="clear"/>
        </w:rPr>
        <w:t>CV-</w:t>
      </w:r>
    </w:p>
    <w:p>
      <w:pPr>
        <w:pStyle w:val="zheadingx-e"/>
        <w:tabs>
          <w:tab w:val="clear" w:pos="0"/>
        </w:tabs>
        <w:spacing w:lineRule="auto" w:line="276" w:before="0" w:after="0"/>
        <w:rPr>
          <w:rFonts w:ascii="Times New Roman" w:hAnsi="Times New Roman"/>
          <w:iCs/>
          <w:smallCaps/>
          <w:sz w:val="24"/>
          <w:szCs w:val="24"/>
        </w:rPr>
      </w:pPr>
      <w:r>
        <w:rPr>
          <w:rFonts w:ascii="Times New Roman" w:hAnsi="Times New Roman"/>
          <w:iCs/>
          <w:smallCaps/>
          <w:sz w:val="24"/>
          <w:szCs w:val="24"/>
        </w:rPr>
      </w:r>
    </w:p>
    <w:p>
      <w:pPr>
        <w:pStyle w:val="zheadingx-e"/>
        <w:tabs>
          <w:tab w:val="clear" w:pos="0"/>
        </w:tabs>
        <w:spacing w:lineRule="auto" w:line="276" w:before="0" w:after="0"/>
        <w:rPr>
          <w:rFonts w:ascii="Times New Roman" w:hAnsi="Times New Roman"/>
          <w:sz w:val="24"/>
          <w:szCs w:val="24"/>
        </w:rPr>
      </w:pPr>
      <w:r>
        <w:rPr>
          <w:rFonts w:ascii="Times New Roman" w:hAnsi="Times New Roman"/>
          <w:iCs/>
          <w:smallCaps/>
          <w:sz w:val="24"/>
          <w:szCs w:val="24"/>
        </w:rPr>
        <w:t>ONTARIO</w:t>
      </w:r>
      <w:r>
        <w:rPr>
          <w:rFonts w:ascii="Times New Roman" w:hAnsi="Times New Roman"/>
          <w:i/>
          <w:smallCaps/>
          <w:sz w:val="24"/>
          <w:szCs w:val="24"/>
        </w:rPr>
        <w:br/>
      </w:r>
      <w:r>
        <w:rPr>
          <w:rFonts w:ascii="Times New Roman" w:hAnsi="Times New Roman"/>
          <w:smallCaps/>
          <w:sz w:val="24"/>
          <w:szCs w:val="24"/>
        </w:rPr>
        <w:t>SUPERIOR COURT OF JUSTICE</w:t>
      </w:r>
    </w:p>
    <w:p>
      <w:pPr>
        <w:pStyle w:val="zheadingx-e"/>
        <w:tabs>
          <w:tab w:val="clear" w:pos="0"/>
        </w:tabs>
        <w:spacing w:lineRule="auto" w:line="276" w:before="0" w:after="0"/>
        <w:rPr>
          <w:rFonts w:ascii="Times New Roman" w:hAnsi="Times New Roman"/>
          <w:sz w:val="24"/>
          <w:szCs w:val="24"/>
        </w:rPr>
      </w:pPr>
      <w:r>
        <w:rPr>
          <w:rFonts w:ascii="Times New Roman" w:hAnsi="Times New Roman"/>
          <w:sz w:val="24"/>
          <w:szCs w:val="24"/>
        </w:rPr>
      </w:r>
    </w:p>
    <w:p>
      <w:pPr>
        <w:pStyle w:val="zbetween-e"/>
        <w:spacing w:lineRule="auto" w:line="276" w:before="0" w:after="0"/>
        <w:rPr>
          <w:rFonts w:ascii="Times New Roman" w:hAnsi="Times New Roman"/>
          <w:sz w:val="24"/>
          <w:szCs w:val="24"/>
        </w:rPr>
      </w:pPr>
      <w:r>
        <w:rPr>
          <w:rFonts w:ascii="Times New Roman" w:hAnsi="Times New Roman"/>
          <w:sz w:val="24"/>
          <w:szCs w:val="24"/>
          <w:lang w:val="en-CA"/>
        </w:rPr>
        <w:t>b e t w e e n:</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fl-r-ul-e"/>
        <w:spacing w:lineRule="auto" w:line="276" w:before="0" w:after="0"/>
        <w:rPr>
          <w:rFonts w:ascii="Times New Roman" w:hAnsi="Times New Roman"/>
          <w:sz w:val="24"/>
          <w:szCs w:val="24"/>
        </w:rPr>
      </w:pPr>
      <w:r>
        <w:rPr>
          <w:rFonts w:ascii="Times New Roman" w:hAnsi="Times New Roman"/>
          <w:sz w:val="24"/>
          <w:szCs w:val="24"/>
        </w:rPr>
        <w:t>plaintiff</w:t>
      </w:r>
    </w:p>
    <w:p>
      <w:pPr>
        <w:pStyle w:val="zfl-r-ul-e"/>
        <w:spacing w:lineRule="auto" w:line="276" w:before="0" w:after="0"/>
        <w:rPr>
          <w:rFonts w:ascii="Times New Roman" w:hAnsi="Times New Roman"/>
          <w:sz w:val="24"/>
          <w:szCs w:val="24"/>
        </w:rPr>
      </w:pPr>
      <w:r>
        <w:rPr>
          <w:rFonts w:ascii="Times New Roman" w:hAnsi="Times New Roman"/>
          <w:sz w:val="24"/>
          <w:szCs w:val="24"/>
        </w:rPr>
      </w:r>
    </w:p>
    <w:p>
      <w:pPr>
        <w:pStyle w:val="zand-e"/>
        <w:spacing w:lineRule="auto" w:line="276" w:before="0" w:after="0"/>
        <w:rPr>
          <w:rFonts w:ascii="Times New Roman" w:hAnsi="Times New Roman"/>
          <w:sz w:val="24"/>
          <w:szCs w:val="24"/>
        </w:rPr>
      </w:pPr>
      <w:r>
        <w:rPr>
          <w:rFonts w:ascii="Times New Roman" w:hAnsi="Times New Roman"/>
          <w:sz w:val="24"/>
          <w:szCs w:val="24"/>
        </w:rPr>
        <w:t>- and -</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fl-r-ul-e"/>
        <w:spacing w:lineRule="auto" w:line="276" w:before="0" w:after="0"/>
        <w:rPr>
          <w:rFonts w:ascii="Times New Roman" w:hAnsi="Times New Roman"/>
          <w:sz w:val="24"/>
          <w:szCs w:val="24"/>
        </w:rPr>
      </w:pPr>
      <w:r>
        <w:rPr>
          <w:rFonts w:ascii="Times New Roman" w:hAnsi="Times New Roman"/>
          <w:sz w:val="24"/>
          <w:szCs w:val="24"/>
        </w:rPr>
        <w:t>defendant</w:t>
      </w:r>
    </w:p>
    <w:p>
      <w:pPr>
        <w:pStyle w:val="form-e"/>
        <w:spacing w:lineRule="auto" w:line="276" w:before="0" w:after="0"/>
        <w:rPr>
          <w:rStyle w:val="ovitalic"/>
          <w:rFonts w:ascii="Times New Roman" w:hAnsi="Times New Roman"/>
          <w:sz w:val="24"/>
          <w:szCs w:val="24"/>
        </w:rPr>
      </w:pPr>
      <w:r>
        <w:rPr/>
      </w:r>
    </w:p>
    <w:p>
      <w:pPr>
        <w:pStyle w:val="FormTitle"/>
        <w:spacing w:lineRule="auto" w:line="276" w:before="0" w:after="0"/>
        <w:rPr>
          <w:rFonts w:ascii="Times New Roman" w:hAnsi="Times New Roman"/>
          <w:b/>
          <w:bCs/>
        </w:rPr>
      </w:pPr>
      <w:r>
        <w:rPr>
          <w:rFonts w:ascii="Times New Roman" w:hAnsi="Times New Roman"/>
          <w:b/>
          <w:bCs/>
        </w:rPr>
        <w:t>confirmation of motion</w:t>
      </w:r>
    </w:p>
    <w:p>
      <w:pPr>
        <w:pStyle w:val="Heading1"/>
        <w:spacing w:lineRule="auto" w:line="276" w:before="0" w:after="0"/>
        <w:rPr>
          <w:rFonts w:cs="Times New Roman"/>
          <w:b/>
          <w:bCs/>
          <w:color w:val="auto"/>
          <w:sz w:val="24"/>
          <w:szCs w:val="24"/>
        </w:rPr>
      </w:pPr>
      <w:r>
        <w:rPr>
          <w:rFonts w:ascii="Times New Roman" w:hAnsi="Times New Roman"/>
        </w:rPr>
      </w:r>
    </w:p>
    <w:p>
      <w:pPr>
        <w:pStyle w:val="Heading1"/>
        <w:spacing w:lineRule="auto" w:line="276" w:before="0" w:after="0"/>
        <w:rPr>
          <w:rFonts w:ascii="Times New Roman" w:hAnsi="Times New Roman"/>
        </w:rPr>
      </w:pPr>
      <w:r>
        <w:rPr>
          <w:rFonts w:cs="Times New Roman" w:ascii="Times New Roman" w:hAnsi="Times New Roman"/>
          <w:b/>
          <w:bCs/>
          <w:color w:val="auto"/>
          <w:sz w:val="24"/>
          <w:szCs w:val="24"/>
        </w:rPr>
        <w:t>Part A:</w:t>
      </w:r>
    </w:p>
    <w:p>
      <w:pPr>
        <w:pStyle w:val="normalbody"/>
        <w:spacing w:lineRule="auto" w:line="276" w:before="0" w:after="0"/>
        <w:rPr>
          <w:rFonts w:ascii="Times New Roman" w:hAnsi="Times New Roman"/>
        </w:rPr>
      </w:pPr>
      <w:r>
        <w:rPr>
          <w:rFonts w:ascii="Times New Roman" w:hAnsi="Times New Roman"/>
        </w:rPr>
      </w:r>
    </w:p>
    <w:p>
      <w:pPr>
        <w:pStyle w:val="normalbody"/>
        <w:spacing w:lineRule="auto" w:line="276" w:before="0" w:after="0"/>
        <w:rPr>
          <w:rFonts w:ascii="Times New Roman" w:hAnsi="Times New Roman"/>
        </w:rPr>
      </w:pPr>
      <w:r>
        <w:rPr>
          <w:rFonts w:ascii="Times New Roman" w:hAnsi="Times New Roman"/>
        </w:rPr>
        <w:t xml:space="preserve">I, ..................... </w:t>
      </w:r>
      <w:r>
        <w:rPr>
          <w:rFonts w:ascii="Times New Roman" w:hAnsi="Times New Roman"/>
          <w:i/>
          <w:iCs/>
        </w:rPr>
        <w:t>(name)</w:t>
      </w:r>
      <w:r>
        <w:rPr>
          <w:rFonts w:ascii="Times New Roman" w:hAnsi="Times New Roman"/>
        </w:rPr>
        <w:t>, [lawyer for] the moving party, confirm that I have conferred or attempted to confer with the other party</w:t>
      </w:r>
      <w:r>
        <w:rPr>
          <w:rFonts w:ascii="Times New Roman" w:hAnsi="Times New Roman"/>
          <w:i/>
          <w:iCs/>
        </w:rPr>
        <w:t>(ies)</w:t>
      </w:r>
      <w:r>
        <w:rPr>
          <w:rFonts w:ascii="Times New Roman" w:hAnsi="Times New Roman"/>
        </w:rPr>
        <w:t xml:space="preserve"> and confirm that the motion to be heard on ..................... </w:t>
      </w:r>
      <w:r>
        <w:rPr>
          <w:rFonts w:ascii="Times New Roman" w:hAnsi="Times New Roman"/>
          <w:i/>
          <w:iCs/>
        </w:rPr>
        <w:t>(date)</w:t>
      </w:r>
      <w:r>
        <w:rPr>
          <w:rFonts w:ascii="Times New Roman" w:hAnsi="Times New Roman"/>
        </w:rPr>
        <w:t xml:space="preserve"> will proceed on the following basis:</w:t>
      </w:r>
    </w:p>
    <w:p>
      <w:pPr>
        <w:pStyle w:val="normalbody"/>
        <w:spacing w:lineRule="auto" w:line="276" w:before="0" w:after="0"/>
        <w:rPr>
          <w:rFonts w:ascii="Times New Roman" w:hAnsi="Times New Roman"/>
        </w:rPr>
      </w:pPr>
      <w:r>
        <w:rPr>
          <w:rFonts w:ascii="Times New Roman" w:hAnsi="Times New Roman"/>
        </w:rPr>
      </w:r>
    </w:p>
    <w:p>
      <w:pPr>
        <w:pStyle w:val="normalbody"/>
        <w:spacing w:lineRule="auto" w:line="276" w:before="0" w:after="0"/>
        <w:rPr>
          <w:rFonts w:ascii="Times New Roman" w:hAnsi="Times New Roman"/>
        </w:rPr>
      </w:pPr>
      <w:r>
        <w:rPr>
          <w:rFonts w:ascii="Times New Roman" w:hAnsi="Times New Roman"/>
        </w:rPr>
        <w:t xml:space="preserve">[  ] for an adjournment on consent to ..................... </w:t>
      </w:r>
      <w:r>
        <w:rPr>
          <w:rFonts w:ascii="Times New Roman" w:hAnsi="Times New Roman"/>
          <w:i/>
          <w:iCs/>
        </w:rPr>
        <w:t>(date)</w:t>
      </w:r>
    </w:p>
    <w:p>
      <w:pPr>
        <w:pStyle w:val="normalbody"/>
        <w:spacing w:lineRule="auto" w:line="276" w:before="0" w:after="0"/>
        <w:rPr>
          <w:rFonts w:ascii="Times New Roman" w:hAnsi="Times New Roman"/>
        </w:rPr>
      </w:pPr>
      <w:r>
        <w:rPr>
          <w:rFonts w:ascii="Times New Roman" w:hAnsi="Times New Roman"/>
          <w:spacing w:val="-2"/>
        </w:rPr>
        <w:t>[  ] for a contested adjournment to ..................... (date), for the following reason:  (specify who is requesting the adjournment and why, and who is opposing it and why)</w:t>
      </w:r>
    </w:p>
    <w:p>
      <w:pPr>
        <w:pStyle w:val="normalbody"/>
        <w:spacing w:lineRule="auto" w:line="276" w:before="0" w:after="0"/>
        <w:rPr>
          <w:rFonts w:ascii="Times New Roman" w:hAnsi="Times New Roman"/>
        </w:rPr>
      </w:pPr>
      <w:r>
        <w:rPr>
          <w:rFonts w:ascii="Times New Roman" w:hAnsi="Times New Roman"/>
        </w:rPr>
        <w:t>[  ] for a consent order</w:t>
      </w:r>
    </w:p>
    <w:p>
      <w:pPr>
        <w:pStyle w:val="normalbody"/>
        <w:spacing w:lineRule="auto" w:line="276" w:before="0" w:after="0"/>
        <w:rPr>
          <w:rFonts w:ascii="Times New Roman" w:hAnsi="Times New Roman"/>
        </w:rPr>
      </w:pPr>
      <w:r>
        <w:rPr>
          <w:rFonts w:ascii="Times New Roman" w:hAnsi="Times New Roman"/>
        </w:rPr>
        <w:t>[  ]for a hearing of all the issues</w:t>
      </w:r>
    </w:p>
    <w:p>
      <w:pPr>
        <w:pStyle w:val="normalbody"/>
        <w:spacing w:lineRule="auto" w:line="276" w:before="0" w:after="0"/>
        <w:rPr>
          <w:rFonts w:ascii="Times New Roman" w:hAnsi="Times New Roman"/>
        </w:rPr>
      </w:pPr>
      <w:r>
        <w:rPr>
          <w:rFonts w:ascii="Times New Roman" w:hAnsi="Times New Roman"/>
        </w:rPr>
        <w:t xml:space="preserve">[  ] for a hearing of the following issues only </w:t>
      </w:r>
      <w:r>
        <w:rPr>
          <w:rFonts w:ascii="Times New Roman" w:hAnsi="Times New Roman"/>
          <w:i/>
          <w:iCs/>
        </w:rPr>
        <w:t>(specify)</w:t>
      </w:r>
    </w:p>
    <w:p>
      <w:pPr>
        <w:pStyle w:val="zparawtab-e"/>
        <w:tabs>
          <w:tab w:val="clear" w:pos="239"/>
          <w:tab w:val="clear" w:pos="279"/>
        </w:tabs>
        <w:spacing w:lineRule="auto" w:line="276" w:before="0" w:after="0"/>
        <w:rPr>
          <w:rFonts w:ascii="Times New Roman" w:hAnsi="Times New Roman"/>
          <w:sz w:val="24"/>
          <w:szCs w:val="24"/>
        </w:rPr>
      </w:pPr>
      <w:r>
        <w:rPr>
          <w:rFonts w:ascii="Times New Roman" w:hAnsi="Times New Roman"/>
          <w:sz w:val="24"/>
          <w:szCs w:val="24"/>
        </w:rPr>
      </w:r>
    </w:p>
    <w:p>
      <w:pPr>
        <w:pStyle w:val="normalbody"/>
        <w:spacing w:lineRule="auto" w:line="276" w:before="0" w:after="0"/>
        <w:rPr>
          <w:rFonts w:ascii="Times New Roman" w:hAnsi="Times New Roman"/>
        </w:rPr>
      </w:pPr>
      <w:r>
        <w:rPr>
          <w:rFonts w:ascii="Times New Roman" w:hAnsi="Times New Roman"/>
        </w:rPr>
        <w:t xml:space="preserve">The presiding judge will be referred to the following materials:  </w:t>
      </w:r>
      <w:r>
        <w:rPr>
          <w:rFonts w:ascii="Times New Roman" w:hAnsi="Times New Roman"/>
          <w:i/>
          <w:iCs/>
        </w:rPr>
        <w:t>(please be specific)</w:t>
      </w:r>
    </w:p>
    <w:p>
      <w:pPr>
        <w:pStyle w:val="normalbody"/>
        <w:spacing w:lineRule="auto" w:line="276" w:before="0" w:after="0"/>
        <w:ind w:left="720"/>
        <w:rPr>
          <w:rFonts w:ascii="Times New Roman" w:hAnsi="Times New Roman"/>
        </w:rPr>
      </w:pPr>
      <w:r>
        <w:rPr>
          <w:rFonts w:ascii="Times New Roman" w:hAnsi="Times New Roman"/>
          <w:b/>
          <w:bCs/>
        </w:rPr>
        <w:t>Note:</w:t>
      </w:r>
      <w:r>
        <w:rPr>
          <w:rFonts w:ascii="Times New Roman" w:hAnsi="Times New Roman"/>
        </w:rPr>
        <w:t xml:space="preserve"> Parties are responsible for ensuring that all materials in the above list are (a) filed with the court and (b) uploaded to Case Center by the applicable deadline in rule 4.05.3 of the </w:t>
      </w:r>
      <w:r>
        <w:rPr>
          <w:rFonts w:ascii="Times New Roman" w:hAnsi="Times New Roman"/>
          <w:i/>
          <w:iCs/>
        </w:rPr>
        <w:t>Rules of Civil Procedure</w:t>
      </w:r>
      <w:r>
        <w:rPr>
          <w:rFonts w:ascii="Times New Roman" w:hAnsi="Times New Roman"/>
        </w:rPr>
        <w:t>.</w:t>
      </w:r>
    </w:p>
    <w:p>
      <w:pPr>
        <w:pStyle w:val="normalbody"/>
        <w:spacing w:lineRule="auto" w:line="276" w:before="0" w:after="0"/>
        <w:rPr>
          <w:rFonts w:ascii="Times New Roman" w:hAnsi="Times New Roman"/>
        </w:rPr>
      </w:pPr>
      <w:r>
        <w:rPr>
          <w:rFonts w:ascii="Times New Roman" w:hAnsi="Times New Roman"/>
        </w:rPr>
      </w:r>
    </w:p>
    <w:p>
      <w:pPr>
        <w:pStyle w:val="normalbody"/>
        <w:spacing w:lineRule="auto" w:line="276" w:before="0" w:after="0"/>
        <w:rPr>
          <w:rFonts w:ascii="Times New Roman" w:hAnsi="Times New Roman"/>
        </w:rPr>
      </w:pPr>
      <w:r>
        <w:rPr>
          <w:rFonts w:ascii="Times New Roman" w:hAnsi="Times New Roman"/>
        </w:rPr>
        <w:t>I estimate that the time required for the motion, including costs submissions, will be ..................... minutes for the moving party</w:t>
      </w:r>
      <w:r>
        <w:rPr>
          <w:rFonts w:ascii="Times New Roman" w:hAnsi="Times New Roman"/>
          <w:i/>
          <w:iCs/>
        </w:rPr>
        <w:t>(ies)</w:t>
      </w:r>
      <w:r>
        <w:rPr>
          <w:rFonts w:ascii="Times New Roman" w:hAnsi="Times New Roman"/>
        </w:rPr>
        <w:t xml:space="preserve"> and ..................... minutes for the responding party</w:t>
      </w:r>
      <w:r>
        <w:rPr>
          <w:rFonts w:ascii="Times New Roman" w:hAnsi="Times New Roman"/>
          <w:i/>
          <w:iCs/>
        </w:rPr>
        <w:t>(ies)</w:t>
      </w:r>
      <w:r>
        <w:rPr>
          <w:rFonts w:ascii="Times New Roman" w:hAnsi="Times New Roman"/>
        </w:rPr>
        <w:t xml:space="preserve"> for a total of ..................... minutes.</w:t>
      </w:r>
    </w:p>
    <w:p>
      <w:pPr>
        <w:pStyle w:val="normalbody"/>
        <w:spacing w:lineRule="auto" w:line="276" w:before="0" w:after="0"/>
        <w:rPr>
          <w:i/>
          <w:i/>
          <w:iCs/>
        </w:rPr>
      </w:pPr>
      <w:r>
        <w:rPr>
          <w:rFonts w:ascii="Times New Roman" w:hAnsi="Times New Roman"/>
        </w:rPr>
      </w:r>
    </w:p>
    <w:p>
      <w:pPr>
        <w:pStyle w:val="normalbody"/>
        <w:spacing w:lineRule="auto" w:line="276" w:before="0" w:after="0"/>
        <w:rPr>
          <w:rFonts w:ascii="Times New Roman" w:hAnsi="Times New Roman"/>
        </w:rPr>
      </w:pPr>
      <w:r>
        <w:rPr>
          <w:rFonts w:ascii="Times New Roman" w:hAnsi="Times New Roman"/>
          <w:i/>
          <w:iCs/>
        </w:rPr>
        <w:t>(Date)</w:t>
      </w:r>
    </w:p>
    <w:p>
      <w:pPr>
        <w:pStyle w:val="normalbody"/>
        <w:spacing w:lineRule="auto" w:line="276" w:before="0" w:after="0"/>
        <w:rPr>
          <w:rFonts w:ascii="Times New Roman" w:hAnsi="Times New Roman"/>
        </w:rPr>
      </w:pPr>
      <w:r>
        <w:rPr>
          <w:rFonts w:ascii="Times New Roman" w:hAnsi="Times New Roman"/>
        </w:rPr>
      </w:r>
    </w:p>
    <w:p>
      <w:pPr>
        <w:pStyle w:val="normalbody"/>
        <w:spacing w:lineRule="auto" w:line="276" w:before="0" w:after="0"/>
        <w:rPr>
          <w:rFonts w:ascii="Times New Roman" w:hAnsi="Times New Roman"/>
        </w:rPr>
      </w:pPr>
      <w:r>
        <w:rPr>
          <w:rFonts w:ascii="Times New Roman" w:hAnsi="Times New Roman"/>
        </w:rPr>
        <w:t>TO (Name and address of responding party’s lawyer or responding party)</w:t>
      </w:r>
    </w:p>
    <w:p>
      <w:pPr>
        <w:pStyle w:val="Heading1"/>
        <w:spacing w:lineRule="auto" w:line="276" w:before="0" w:after="0"/>
        <w:rPr>
          <w:rFonts w:cs="Times New Roman"/>
          <w:b/>
          <w:bCs/>
          <w:color w:val="auto"/>
          <w:sz w:val="24"/>
          <w:szCs w:val="24"/>
        </w:rPr>
      </w:pPr>
      <w:r>
        <w:rPr>
          <w:rFonts w:ascii="Times New Roman" w:hAnsi="Times New Roman"/>
        </w:rPr>
      </w:r>
    </w:p>
    <w:p>
      <w:pPr>
        <w:pStyle w:val="Heading1"/>
        <w:spacing w:lineRule="auto" w:line="276" w:before="0" w:after="0"/>
        <w:rPr>
          <w:rFonts w:ascii="Times New Roman" w:hAnsi="Times New Roman"/>
        </w:rPr>
      </w:pPr>
      <w:r>
        <w:rPr>
          <w:rFonts w:cs="Times New Roman" w:ascii="Times New Roman" w:hAnsi="Times New Roman"/>
          <w:b/>
          <w:bCs/>
          <w:color w:val="auto"/>
          <w:sz w:val="24"/>
          <w:szCs w:val="24"/>
        </w:rPr>
        <w:t>Part B:</w:t>
      </w:r>
    </w:p>
    <w:p>
      <w:pPr>
        <w:pStyle w:val="normalbody"/>
        <w:spacing w:lineRule="auto" w:line="276" w:before="0" w:after="0"/>
        <w:rPr>
          <w:rFonts w:ascii="Times New Roman" w:hAnsi="Times New Roman"/>
        </w:rPr>
      </w:pPr>
      <w:r>
        <w:rPr>
          <w:rFonts w:ascii="Times New Roman" w:hAnsi="Times New Roman"/>
        </w:rPr>
      </w:r>
    </w:p>
    <w:p>
      <w:pPr>
        <w:pStyle w:val="normalbody"/>
        <w:spacing w:lineRule="auto" w:line="276" w:before="0" w:after="0"/>
        <w:rPr>
          <w:rFonts w:ascii="Times New Roman" w:hAnsi="Times New Roman"/>
        </w:rPr>
      </w:pPr>
      <w:r>
        <w:rPr>
          <w:rFonts w:ascii="Times New Roman" w:hAnsi="Times New Roman"/>
        </w:rPr>
        <w:t xml:space="preserve">I,  .....................  </w:t>
      </w:r>
      <w:r>
        <w:rPr>
          <w:rFonts w:ascii="Times New Roman" w:hAnsi="Times New Roman"/>
          <w:i/>
        </w:rPr>
        <w:t>(name)</w:t>
      </w:r>
      <w:r>
        <w:rPr>
          <w:rFonts w:ascii="Times New Roman" w:hAnsi="Times New Roman"/>
        </w:rPr>
        <w:t>, [lawyer for] the responding party, confirm that the moving party</w:t>
      </w:r>
      <w:r>
        <w:rPr>
          <w:rFonts w:ascii="Times New Roman" w:hAnsi="Times New Roman"/>
          <w:i/>
        </w:rPr>
        <w:t>(ies)</w:t>
      </w:r>
      <w:r>
        <w:rPr>
          <w:rFonts w:ascii="Times New Roman" w:hAnsi="Times New Roman"/>
        </w:rPr>
        <w:t xml:space="preserve"> served a notice of motion but failed to send a copy of the Confirmation of Motion (Form 37B) in accordance with rule 37.10.1(1)(b). I will appear on the motion date to seek costs. I estimate the time required for costs submissions will be ..................... minutes. I confirm that I have sent a copy of this form to the other party</w:t>
      </w:r>
      <w:r>
        <w:rPr>
          <w:rFonts w:ascii="Times New Roman" w:hAnsi="Times New Roman"/>
          <w:i/>
        </w:rPr>
        <w:t>(ies)</w:t>
      </w:r>
      <w:r>
        <w:rPr>
          <w:rFonts w:ascii="Times New Roman" w:hAnsi="Times New Roman"/>
        </w:rPr>
        <w:t xml:space="preserve"> by e-mail in accordance with rule 37.10.1(2)(b).</w:t>
      </w:r>
    </w:p>
    <w:p>
      <w:pPr>
        <w:pStyle w:val="normalbody"/>
        <w:spacing w:lineRule="auto" w:line="276" w:before="0" w:after="0"/>
        <w:jc w:val="right"/>
        <w:rPr>
          <w:rFonts w:ascii="Times New Roman" w:hAnsi="Times New Roman"/>
        </w:rPr>
      </w:pPr>
      <w:r>
        <w:rPr>
          <w:rFonts w:ascii="Times New Roman" w:hAnsi="Times New Roman"/>
        </w:rPr>
      </w:r>
    </w:p>
    <w:p>
      <w:pPr>
        <w:sectPr>
          <w:type w:val="nextPage"/>
          <w:pgSz w:w="12240" w:h="15840"/>
          <w:pgMar w:left="1195" w:right="965" w:gutter="0" w:header="0" w:top="720" w:footer="0" w:bottom="720"/>
          <w:pgNumType w:fmt="decimal"/>
          <w:formProt w:val="false"/>
          <w:textDirection w:val="lrTb"/>
          <w:docGrid w:type="default" w:linePitch="360" w:charSpace="0"/>
        </w:sectPr>
        <w:pStyle w:val="normalbody"/>
        <w:spacing w:lineRule="auto" w:line="276" w:before="0" w:after="0"/>
        <w:jc w:val="right"/>
        <w:rPr>
          <w:rFonts w:ascii="Times New Roman" w:hAnsi="Times New Roman"/>
        </w:rPr>
      </w:pPr>
      <w:r>
        <w:rPr>
          <w:rFonts w:ascii="Times New Roman" w:hAnsi="Times New Roman"/>
        </w:rPr>
      </w:r>
    </w:p>
    <w:tbl>
      <w:tblPr>
        <w:tblW w:w="13617" w:type="dxa"/>
        <w:jc w:val="left"/>
        <w:tblInd w:w="60" w:type="dxa"/>
        <w:tblLayout w:type="fixed"/>
        <w:tblCellMar>
          <w:top w:w="0" w:type="dxa"/>
          <w:left w:w="60" w:type="dxa"/>
          <w:bottom w:w="0" w:type="dxa"/>
          <w:right w:w="60" w:type="dxa"/>
        </w:tblCellMar>
        <w:tblLook w:val="0000" w:noHBand="0" w:noVBand="0" w:firstColumn="0" w:lastRow="0" w:lastColumn="0" w:firstRow="0"/>
      </w:tblPr>
      <w:tblGrid>
        <w:gridCol w:w="6812"/>
        <w:gridCol w:w="6805"/>
      </w:tblGrid>
      <w:tr>
        <w:trPr/>
        <w:tc>
          <w:tcPr>
            <w:tcW w:w="6812" w:type="dxa"/>
            <w:tcBorders>
              <w:bottom w:val="single" w:sz="2" w:space="0" w:color="000000"/>
            </w:tcBorders>
            <w:vAlign w:val="center"/>
          </w:tcPr>
          <w:p>
            <w:pPr>
              <w:pStyle w:val="zc-i-ul-e"/>
              <w:widowControl w:val="false"/>
              <w:spacing w:lineRule="auto" w:line="276" w:before="0" w:after="0"/>
              <w:jc w:val="center"/>
              <w:rPr/>
            </w:pPr>
            <w:r>
              <w:rPr>
                <w:rFonts w:ascii="Times New Roman" w:hAnsi="Times New Roman"/>
                <w:i w:val="false"/>
                <w:iCs/>
                <w:sz w:val="24"/>
                <w:szCs w:val="24"/>
              </w:rPr>
              <w:t>[Style of cause]</w:t>
            </w:r>
          </w:p>
        </w:tc>
        <w:tc>
          <w:tcPr>
            <w:tcW w:w="6805" w:type="dxa"/>
            <w:tcBorders>
              <w:bottom w:val="single" w:sz="2" w:space="0" w:color="000000"/>
            </w:tcBorders>
            <w:vAlign w:val="center"/>
          </w:tcPr>
          <w:p>
            <w:pPr>
              <w:pStyle w:val="table-e"/>
              <w:widowControl w:val="false"/>
              <w:spacing w:lineRule="auto" w:line="276" w:before="0" w:after="0"/>
              <w:jc w:val="center"/>
              <w:rPr/>
            </w:pPr>
            <w:r>
              <w:rPr>
                <w:iCs/>
                <w:sz w:val="24"/>
                <w:szCs w:val="24"/>
              </w:rPr>
              <w:t>[Court file no.]</w:t>
            </w:r>
          </w:p>
        </w:tc>
      </w:tr>
      <w:tr>
        <w:trPr/>
        <w:tc>
          <w:tcPr>
            <w:tcW w:w="6812" w:type="dxa"/>
            <w:tcBorders>
              <w:top w:val="single" w:sz="2" w:space="0" w:color="000000"/>
              <w:right w:val="single" w:sz="2" w:space="0" w:color="000000"/>
            </w:tcBorders>
          </w:tcPr>
          <w:p>
            <w:pPr>
              <w:pStyle w:val="table-e"/>
              <w:widowControl w:val="false"/>
              <w:spacing w:before="11" w:after="0"/>
              <w:rPr>
                <w:sz w:val="24"/>
                <w:szCs w:val="24"/>
              </w:rPr>
            </w:pPr>
            <w:r>
              <w:rPr>
                <w:sz w:val="24"/>
                <w:szCs w:val="24"/>
              </w:rPr>
            </w:r>
          </w:p>
        </w:tc>
        <w:tc>
          <w:tcPr>
            <w:tcW w:w="6805" w:type="dxa"/>
            <w:tcBorders>
              <w:top w:val="single" w:sz="2" w:space="0" w:color="000000"/>
              <w:left w:val="single" w:sz="2" w:space="0" w:color="000000"/>
            </w:tcBorders>
          </w:tcPr>
          <w:p>
            <w:pPr>
              <w:pStyle w:val="table-e"/>
              <w:widowControl w:val="false"/>
              <w:spacing w:before="80" w:after="319"/>
              <w:jc w:val="center"/>
              <w:rPr>
                <w:iCs/>
                <w:sz w:val="24"/>
                <w:szCs w:val="24"/>
              </w:rPr>
            </w:pPr>
            <w:r>
              <w:rPr>
                <w:iCs/>
                <w:sz w:val="24"/>
                <w:szCs w:val="24"/>
              </w:rPr>
            </w:r>
          </w:p>
          <w:p>
            <w:pPr>
              <w:pStyle w:val="table-e"/>
              <w:widowControl w:val="false"/>
              <w:spacing w:before="80" w:after="319"/>
              <w:jc w:val="center"/>
              <w:rPr>
                <w:iCs/>
                <w:sz w:val="24"/>
                <w:szCs w:val="24"/>
              </w:rPr>
            </w:pPr>
            <w:r>
              <w:rPr>
                <w:iCs/>
                <w:sz w:val="24"/>
                <w:szCs w:val="24"/>
              </w:rPr>
              <w:t>Superior Court of Ontario</w:t>
              <w:br/>
            </w:r>
          </w:p>
          <w:p>
            <w:pPr>
              <w:pStyle w:val="table-e"/>
              <w:widowControl w:val="false"/>
              <w:spacing w:before="11" w:after="319"/>
              <w:jc w:val="center"/>
              <w:rPr>
                <w:i/>
                <w:i/>
                <w:sz w:val="24"/>
                <w:szCs w:val="24"/>
              </w:rPr>
            </w:pPr>
            <w:r>
              <w:rPr>
                <w:sz w:val="24"/>
                <w:szCs w:val="24"/>
              </w:rPr>
              <w:t>PROCEEDING COMMENCED AT [LOCATION]</w:t>
            </w:r>
            <w:r>
              <w:rPr>
                <w:i/>
                <w:sz w:val="24"/>
                <w:szCs w:val="24"/>
              </w:rPr>
              <w:br/>
            </w:r>
          </w:p>
          <w:p>
            <w:pPr>
              <w:pStyle w:val="table-e"/>
              <w:widowControl w:val="false"/>
              <w:spacing w:before="11" w:after="319"/>
              <w:jc w:val="center"/>
              <w:rPr>
                <w:iCs/>
                <w:sz w:val="24"/>
                <w:szCs w:val="24"/>
              </w:rPr>
            </w:pPr>
            <w:r>
              <w:rPr>
                <w:b/>
                <w:bCs/>
                <w:iCs/>
                <w:sz w:val="24"/>
                <w:szCs w:val="24"/>
                <w:lang w:val="en-GB" w:eastAsia="en-US"/>
              </w:rPr>
              <w:t>Confirmation of motion</w:t>
            </w:r>
            <w:r>
              <w:rPr>
                <w:iCs/>
                <w:sz w:val="24"/>
                <w:szCs w:val="24"/>
              </w:rPr>
              <w:br/>
            </w:r>
          </w:p>
          <w:p>
            <w:pPr>
              <w:pStyle w:val="table-e"/>
              <w:widowControl w:val="false"/>
              <w:spacing w:before="11" w:after="319"/>
              <w:jc w:val="center"/>
              <w:rPr>
                <w:i/>
                <w:i/>
                <w:sz w:val="24"/>
                <w:szCs w:val="24"/>
              </w:rPr>
            </w:pPr>
            <w:r>
              <w:rPr>
                <w:i/>
                <w:sz w:val="24"/>
                <w:szCs w:val="24"/>
              </w:rPr>
              <w:br/>
            </w:r>
          </w:p>
          <w:p>
            <w:pPr>
              <w:pStyle w:val="table-e"/>
              <w:widowControl w:val="false"/>
              <w:spacing w:lineRule="auto" w:line="240"/>
              <w:jc w:val="center"/>
              <w:rPr>
                <w:iCs/>
                <w:sz w:val="24"/>
                <w:szCs w:val="24"/>
              </w:rPr>
            </w:pPr>
            <w:r>
              <w:rPr>
                <w:iCs/>
                <w:sz w:val="24"/>
                <w:szCs w:val="24"/>
              </w:rPr>
              <w:t>Adam Strombergsson-DeNora</w:t>
            </w:r>
          </w:p>
          <w:p>
            <w:pPr>
              <w:pStyle w:val="table-e"/>
              <w:widowControl w:val="false"/>
              <w:spacing w:lineRule="auto" w:line="240"/>
              <w:jc w:val="center"/>
              <w:rPr>
                <w:iCs/>
                <w:sz w:val="24"/>
                <w:szCs w:val="24"/>
              </w:rPr>
            </w:pPr>
            <w:r>
              <w:rPr>
                <w:iCs/>
                <w:sz w:val="24"/>
                <w:szCs w:val="24"/>
              </w:rPr>
              <w:t>LSO 83864D</w:t>
            </w:r>
          </w:p>
          <w:p>
            <w:pPr>
              <w:pStyle w:val="table-e"/>
              <w:widowControl w:val="false"/>
              <w:spacing w:lineRule="auto" w:line="240"/>
              <w:jc w:val="center"/>
              <w:rPr>
                <w:iCs/>
                <w:sz w:val="24"/>
                <w:szCs w:val="24"/>
              </w:rPr>
            </w:pPr>
            <w:r>
              <w:rPr>
                <w:iCs/>
                <w:sz w:val="24"/>
                <w:szCs w:val="24"/>
              </w:rPr>
              <w:t>P.O. Box 74035, Ottawa RPO Beechwood, Ottawa, ON K1M 2H9</w:t>
            </w:r>
          </w:p>
          <w:p>
            <w:pPr>
              <w:pStyle w:val="table-e"/>
              <w:widowControl w:val="false"/>
              <w:spacing w:lineRule="auto" w:line="240"/>
              <w:jc w:val="center"/>
              <w:rPr>
                <w:iCs/>
                <w:sz w:val="24"/>
                <w:szCs w:val="24"/>
              </w:rPr>
            </w:pPr>
            <w:r>
              <w:rPr>
                <w:iCs/>
                <w:sz w:val="24"/>
                <w:szCs w:val="24"/>
              </w:rPr>
              <w:t>e. info@apstrom.ca</w:t>
            </w:r>
          </w:p>
          <w:p>
            <w:pPr>
              <w:pStyle w:val="table-e"/>
              <w:widowControl w:val="false"/>
              <w:spacing w:lineRule="auto" w:line="240"/>
              <w:jc w:val="center"/>
              <w:rPr>
                <w:iCs/>
                <w:sz w:val="24"/>
                <w:szCs w:val="24"/>
              </w:rPr>
            </w:pPr>
            <w:r>
              <w:rPr>
                <w:iCs/>
                <w:sz w:val="24"/>
                <w:szCs w:val="24"/>
              </w:rPr>
              <w:t>t. (613) 699-2127</w:t>
            </w:r>
          </w:p>
          <w:p>
            <w:pPr>
              <w:pStyle w:val="table-e"/>
              <w:widowControl w:val="false"/>
              <w:spacing w:before="11" w:after="319"/>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tc>
      </w:tr>
    </w:tbl>
    <w:p>
      <w:pPr>
        <w:pStyle w:val="Normal"/>
        <w:spacing w:lineRule="auto" w:line="276" w:before="0" w:after="0"/>
        <w:jc w:val="left"/>
        <w:rPr>
          <w:rFonts w:ascii="Times New Roman" w:hAnsi="Times New Roman"/>
        </w:rPr>
      </w:pPr>
      <w:r>
        <w:rPr>
          <w:rFonts w:ascii="Times New Roman" w:hAnsi="Times New Roman"/>
        </w:rPr>
      </w:r>
    </w:p>
    <w:p>
      <w:pPr>
        <w:pStyle w:val="normalbody"/>
        <w:spacing w:lineRule="auto" w:line="276" w:before="0" w:after="0"/>
        <w:jc w:val="right"/>
        <w:rPr>
          <w:rFonts w:ascii="Times New Roman" w:hAnsi="Times New Roman"/>
        </w:rPr>
      </w:pPr>
      <w:r>
        <w:rPr>
          <w:rFonts w:ascii="Times New Roman" w:hAnsi="Times New Roman"/>
        </w:rPr>
      </w:r>
    </w:p>
    <w:sectPr>
      <w:type w:val="nextPage"/>
      <w:pgSz w:orient="landscape" w:w="15840" w:h="122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Liberation Serif">
    <w:altName w:val="Times New Roman"/>
    <w:charset w:val="01"/>
    <w:family w:val="roman"/>
    <w:pitch w:val="default"/>
  </w:font>
  <w:font w:name="Times">
    <w:altName w:val="Times New Roman"/>
    <w:charset w:val="01"/>
    <w:family w:val="roman"/>
    <w:pitch w:val="variable"/>
  </w:font>
  <w:font w:name="Times New Roman">
    <w:charset w:val="01"/>
    <w:family w:val="roman"/>
    <w:pitch w:val="default"/>
  </w:font>
</w:fonts>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eastAsia="en-US" w:val="en-CA" w:bidi="ar-SA"/>
    </w:rPr>
  </w:style>
  <w:style w:type="paragraph" w:styleId="Heading1">
    <w:name w:val="heading 1"/>
    <w:basedOn w:val="Normal"/>
    <w:next w:val="Normal"/>
    <w:link w:val="Heading1Char"/>
    <w:uiPriority w:val="9"/>
    <w:qFormat/>
    <w:rsid w:val="00716871"/>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character" w:styleId="DefaultParagraphFont" w:default="1">
    <w:name w:val="Default Paragraph Font"/>
    <w:uiPriority w:val="1"/>
    <w:semiHidden/>
    <w:unhideWhenUsed/>
    <w:qFormat/>
    <w:rPr/>
  </w:style>
  <w:style w:type="character" w:styleId="ovitalic" w:customStyle="1">
    <w:name w:val="ovitalic"/>
    <w:qFormat/>
    <w:rPr>
      <w:i/>
    </w:rPr>
  </w:style>
  <w:style w:type="character" w:styleId="TitleChar" w:customStyle="1">
    <w:name w:val="Title Char"/>
    <w:basedOn w:val="DefaultParagraphFont"/>
    <w:link w:val="Title"/>
    <w:uiPriority w:val="10"/>
    <w:qFormat/>
    <w:rsid w:val="00716871"/>
    <w:rPr>
      <w:rFonts w:ascii="Calibri Light" w:hAnsi="Calibri Light" w:eastAsia="" w:cs="" w:asciiTheme="majorHAnsi" w:cstheme="majorBidi" w:eastAsiaTheme="majorEastAsia" w:hAnsiTheme="majorHAnsi"/>
      <w:spacing w:val="-10"/>
      <w:kern w:val="2"/>
      <w:sz w:val="56"/>
      <w:szCs w:val="56"/>
      <w:lang w:eastAsia="en-US"/>
    </w:rPr>
  </w:style>
  <w:style w:type="character" w:styleId="Heading1Char" w:customStyle="1">
    <w:name w:val="Heading 1 Char"/>
    <w:basedOn w:val="DefaultParagraphFont"/>
    <w:link w:val="Heading1"/>
    <w:uiPriority w:val="9"/>
    <w:qFormat/>
    <w:rsid w:val="00716871"/>
    <w:rPr>
      <w:rFonts w:ascii="Calibri Light" w:hAnsi="Calibri Light" w:eastAsia="" w:cs="" w:asciiTheme="majorHAnsi" w:cstheme="majorBidi" w:eastAsiaTheme="majorEastAsia" w:hAnsiTheme="majorHAnsi"/>
      <w:color w:themeColor="accent1" w:themeShade="bf" w:val="2F5496"/>
      <w:sz w:val="32"/>
      <w:szCs w:val="32"/>
      <w:lang w:eastAsia="en-US"/>
    </w:rPr>
  </w:style>
  <w:style w:type="paragraph" w:styleId="Heading">
    <w:name w:val="Heading"/>
    <w:basedOn w:val="Normal"/>
    <w:next w:val="BodyText"/>
    <w:qFormat/>
    <w:pPr>
      <w:keepNext w:val="true"/>
      <w:spacing w:before="240" w:after="120"/>
    </w:pPr>
    <w:rPr>
      <w:rFonts w:ascii="Liberation Serif" w:hAnsi="Liberation Serif"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act-e" w:customStyle="1">
    <w:name w:val="a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rm-e" w:customStyle="1">
    <w:name w:val="form-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heading3-e" w:customStyle="1">
    <w:name w:val="heading3-e"/>
    <w:qFormat/>
    <w:pPr>
      <w:keepNext w:val="true"/>
      <w:keepLines/>
      <w:widowControl/>
      <w:tabs>
        <w:tab w:val="clear" w:pos="720"/>
        <w:tab w:val="left" w:pos="0" w:leader="none"/>
      </w:tabs>
      <w:suppressAutoHyphens w:val="true"/>
      <w:bidi w:val="0"/>
      <w:spacing w:lineRule="exact" w:line="209" w:before="150" w:after="0"/>
      <w:jc w:val="center"/>
    </w:pPr>
    <w:rPr>
      <w:rFonts w:ascii="Times New Roman" w:hAnsi="Times New Roman" w:eastAsia="Times New Roman" w:cs="Times New Roman"/>
      <w:color w:val="auto"/>
      <w:kern w:val="0"/>
      <w:sz w:val="20"/>
      <w:szCs w:val="20"/>
      <w:lang w:val="en-GB" w:eastAsia="en-US" w:bidi="ar-SA"/>
    </w:rPr>
  </w:style>
  <w:style w:type="paragraph" w:styleId="headingx-e" w:customStyle="1">
    <w:name w:val="headingx-e"/>
    <w:qFormat/>
    <w:pPr>
      <w:keepNext w:val="true"/>
      <w:keepLines/>
      <w:widowControl/>
      <w:tabs>
        <w:tab w:val="clear" w:pos="720"/>
        <w:tab w:val="left" w:pos="0" w:leader="none"/>
      </w:tabs>
      <w:suppressAutoHyphens w:val="true"/>
      <w:bidi w:val="0"/>
      <w:spacing w:lineRule="exact" w:line="209" w:before="150" w:after="0"/>
      <w:jc w:val="center"/>
    </w:pPr>
    <w:rPr>
      <w:rFonts w:ascii="Times New Roman" w:hAnsi="Times New Roman" w:eastAsia="Times New Roman" w:cs="Times New Roman"/>
      <w:caps/>
      <w:color w:val="auto"/>
      <w:kern w:val="0"/>
      <w:sz w:val="19"/>
      <w:szCs w:val="20"/>
      <w:lang w:val="en-GB" w:eastAsia="en-US" w:bidi="ar-SA"/>
    </w:rPr>
  </w:style>
  <w:style w:type="paragraph" w:styleId="insert-e" w:customStyle="1">
    <w:name w:val="insert-e"/>
    <w:qFormat/>
    <w:pPr>
      <w:keepNext w:val="true"/>
      <w:widowControl/>
      <w:bidi w:val="0"/>
      <w:spacing w:lineRule="exact" w:line="179" w:before="230" w:after="0"/>
      <w:jc w:val="both"/>
    </w:pPr>
    <w:rPr>
      <w:rFonts w:ascii="Times New Roman" w:hAnsi="Times New Roman" w:eastAsia="Times New Roman" w:cs="Times New Roman"/>
      <w:b/>
      <w:i/>
      <w:color w:val="auto"/>
      <w:kern w:val="0"/>
      <w:sz w:val="20"/>
      <w:szCs w:val="20"/>
      <w:lang w:val="en-GB" w:eastAsia="en-US" w:bidi="ar-SA"/>
    </w:rPr>
  </w:style>
  <w:style w:type="paragraph" w:styleId="scanned-e" w:customStyle="1">
    <w:name w:val="scanned-e"/>
    <w:qFormat/>
    <w:pPr>
      <w:widowControl/>
      <w:bidi w:val="0"/>
      <w:spacing w:before="151" w:after="0"/>
      <w:jc w:val="both"/>
    </w:pPr>
    <w:rPr>
      <w:rFonts w:ascii="Times New Roman" w:hAnsi="Times New Roman" w:eastAsia="Times New Roman" w:cs="Times New Roman"/>
      <w:color w:val="auto"/>
      <w:kern w:val="0"/>
      <w:sz w:val="20"/>
      <w:szCs w:val="20"/>
      <w:lang w:val="en-GB" w:eastAsia="en-US" w:bidi="ar-SA"/>
    </w:rPr>
  </w:style>
  <w:style w:type="paragraph" w:styleId="subject-e" w:customStyle="1">
    <w:name w:val="subje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zparawtab-e" w:customStyle="1">
    <w:name w:val="zparawtab-e"/>
    <w:qFormat/>
    <w:pPr>
      <w:widowControl/>
      <w:tabs>
        <w:tab w:val="clear" w:pos="720"/>
        <w:tab w:val="right" w:pos="239" w:leader="none"/>
        <w:tab w:val="left" w:pos="279" w:leader="none"/>
      </w:tabs>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footnote-e" w:customStyle="1">
    <w:name w:val="footnote-e"/>
    <w:qFormat/>
    <w:pPr>
      <w:widowControl/>
      <w:tabs>
        <w:tab w:val="clear" w:pos="720"/>
        <w:tab w:val="left" w:pos="0" w:leader="none"/>
      </w:tabs>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Title">
    <w:name w:val="Title"/>
    <w:basedOn w:val="Normal"/>
    <w:next w:val="Normal"/>
    <w:link w:val="TitleChar"/>
    <w:uiPriority w:val="10"/>
    <w:qFormat/>
    <w:rsid w:val="00716871"/>
    <w:pPr>
      <w:spacing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FormTitle" w:customStyle="1">
    <w:name w:val="Form Title"/>
    <w:basedOn w:val="subject-e"/>
    <w:qFormat/>
    <w:rsid w:val="00716871"/>
    <w:pPr>
      <w:spacing w:lineRule="auto" w:line="240"/>
    </w:pPr>
    <w:rPr>
      <w:sz w:val="24"/>
      <w:szCs w:val="24"/>
    </w:rPr>
  </w:style>
  <w:style w:type="paragraph" w:styleId="normalbody" w:customStyle="1">
    <w:name w:val="normal body"/>
    <w:basedOn w:val="zparawtab-e"/>
    <w:qFormat/>
    <w:rsid w:val="00716871"/>
    <w:pPr>
      <w:tabs>
        <w:tab w:val="clear" w:pos="239"/>
        <w:tab w:val="clear" w:pos="279"/>
      </w:tabs>
      <w:spacing w:lineRule="auto" w:line="240" w:before="0" w:after="240"/>
    </w:pPr>
    <w:rPr>
      <w:sz w:val="24"/>
      <w:szCs w:val="24"/>
    </w:rPr>
  </w:style>
  <w:style w:type="paragraph" w:styleId="zfl-r-ul-e">
    <w:name w:val="zfl-r-u/l-e"/>
    <w:qFormat/>
    <w:pPr>
      <w:widowControl/>
      <w:tabs>
        <w:tab w:val="clear" w:pos="720"/>
        <w:tab w:val="left" w:pos="0" w:leader="none"/>
      </w:tabs>
      <w:suppressAutoHyphens w:val="true"/>
      <w:bidi w:val="0"/>
      <w:spacing w:lineRule="exact" w:line="190" w:before="0" w:after="319"/>
      <w:jc w:val="right"/>
    </w:pPr>
    <w:rPr>
      <w:rFonts w:ascii="Times" w:hAnsi="Times" w:eastAsia="Times New Roman" w:cs="Times New Roman"/>
      <w:color w:val="auto"/>
      <w:kern w:val="0"/>
      <w:sz w:val="17"/>
      <w:szCs w:val="20"/>
      <w:lang w:val="en-GB" w:eastAsia="en-US" w:bidi="ar-SA"/>
    </w:rPr>
  </w:style>
  <w:style w:type="paragraph" w:styleId="zheadingx-e">
    <w:name w:val="zheadingx-e"/>
    <w:qFormat/>
    <w:pPr>
      <w:widowControl/>
      <w:tabs>
        <w:tab w:val="clear" w:pos="720"/>
        <w:tab w:val="left" w:pos="0" w:leader="none"/>
      </w:tabs>
      <w:suppressAutoHyphens w:val="true"/>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between-e">
    <w:name w:val="zbetween-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139"/>
      <w:jc w:val="left"/>
    </w:pPr>
    <w:rPr>
      <w:rFonts w:ascii="Times" w:hAnsi="Times" w:eastAsia="Times New Roman" w:cs="Times New Roman"/>
      <w:caps/>
      <w:color w:val="auto"/>
      <w:kern w:val="0"/>
      <w:sz w:val="17"/>
      <w:szCs w:val="20"/>
      <w:lang w:val="en-GB" w:eastAsia="en-US" w:bidi="ar-SA"/>
    </w:rPr>
  </w:style>
  <w:style w:type="paragraph" w:styleId="zc-i-ul-e">
    <w:name w:val="zc-i-u/l-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and-e">
    <w:name w:val="zand-e"/>
    <w:qFormat/>
    <w:pPr>
      <w:widowControl/>
      <w:tabs>
        <w:tab w:val="clear" w:pos="720"/>
        <w:tab w:val="left" w:pos="0" w:leader="none"/>
      </w:tabs>
      <w:suppressAutoHyphens w:val="true"/>
      <w:bidi w:val="0"/>
      <w:spacing w:lineRule="exact" w:line="190" w:before="0" w:after="319"/>
      <w:jc w:val="center"/>
    </w:pPr>
    <w:rPr>
      <w:rFonts w:ascii="Times" w:hAnsi="Times" w:eastAsia="Times New Roman" w:cs="Times New Roman"/>
      <w:color w:val="auto"/>
      <w:kern w:val="0"/>
      <w:sz w:val="17"/>
      <w:szCs w:val="20"/>
      <w:lang w:val="en-GB" w:eastAsia="en-US" w:bidi="ar-SA"/>
    </w:rPr>
  </w:style>
  <w:style w:type="paragraph" w:styleId="table-e">
    <w:name w:val="table-e"/>
    <w:qFormat/>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LibreOffice/24.8.1.2$Linux_X86_64 LibreOffice_project/480$Build-2</Application>
  <AppVersion>15.0000</AppVersion>
  <Pages>4</Pages>
  <Words>335</Words>
  <Characters>1746</Characters>
  <CharactersWithSpaces>2064</CharactersWithSpaces>
  <Paragraphs>32</Paragraphs>
  <Company>MAG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2022-02-23T15:45:00Z</dcterms:created>
  <dc:creator>Rottman, M.</dc:creator>
  <dc:description/>
  <dc:language>en-CA</dc:language>
  <cp:lastModifiedBy>Adam Strömbergsson-DeNora</cp:lastModifiedBy>
  <dcterms:modified xsi:type="dcterms:W3CDTF">2024-09-24T14:20:17Z</dcterms:modified>
  <cp:revision>37</cp:revision>
  <dc:subject>Form 37B, Confirmation of Motion</dc:subject>
  <dc:title>RCP-E 37B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ActionId">
    <vt:lpwstr>e3a25c2f-5c43-413f-825c-b14cf4f8bf78</vt:lpwstr>
  </property>
  <property fmtid="{D5CDD505-2E9C-101B-9397-08002B2CF9AE}" pid="3" name="MSIP_Label_034a106e-6316-442c-ad35-738afd673d2b_ContentBits">
    <vt:lpwstr>0</vt:lpwstr>
  </property>
  <property fmtid="{D5CDD505-2E9C-101B-9397-08002B2CF9AE}" pid="4" name="MSIP_Label_034a106e-6316-442c-ad35-738afd673d2b_Enabled">
    <vt:lpwstr>true</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etDate">
    <vt:lpwstr>2021-11-10T20:05:10Z</vt:lpwstr>
  </property>
  <property fmtid="{D5CDD505-2E9C-101B-9397-08002B2CF9AE}" pid="8" name="MSIP_Label_034a106e-6316-442c-ad35-738afd673d2b_SiteId">
    <vt:lpwstr>cddc1229-ac2a-4b97-b78a-0e5cacb5865c</vt:lpwstr>
  </property>
</Properties>
</file>