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88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true"/>
        <w:spacing w:lineRule="auto" w:line="288"/>
        <w:jc w:val="center"/>
        <w:rPr>
          <w:b w:val="false"/>
          <w:bCs w:val="false"/>
          <w:lang w:eastAsia="zh-CN"/>
        </w:rPr>
      </w:pPr>
      <w:r>
        <w:rPr>
          <w:b w:val="false"/>
          <w:bCs w:val="false"/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 w:val="false"/>
          <w:bCs w:val="false"/>
        </w:rPr>
      </w:pPr>
      <w:r>
        <w:rPr>
          <w:b w:val="false"/>
          <w:bCs w:val="false"/>
          <w:lang w:eastAsia="zh-CN"/>
        </w:rPr>
        <w:t>ONTARIO</w:t>
      </w:r>
    </w:p>
    <w:p>
      <w:pPr>
        <w:pStyle w:val="Normal"/>
        <w:suppressAutoHyphens w:val="true"/>
        <w:spacing w:lineRule="auto" w:line="288"/>
        <w:jc w:val="center"/>
        <w:rPr>
          <w:b w:val="false"/>
          <w:bCs w:val="false"/>
          <w:lang w:eastAsia="zh-CN"/>
        </w:rPr>
      </w:pPr>
      <w:r>
        <w:rPr>
          <w:b w:val="false"/>
          <w:bCs w:val="false"/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 w:val="false"/>
          <w:bCs w:val="false"/>
        </w:rPr>
      </w:pPr>
      <w:r>
        <w:rPr>
          <w:b w:val="false"/>
          <w:bCs w:val="false"/>
          <w:lang w:eastAsia="zh-CN"/>
        </w:rPr>
        <w:t>SUPERIOR COURT OF JUSTICE</w:t>
      </w:r>
    </w:p>
    <w:p>
      <w:pPr>
        <w:pStyle w:val="Normal"/>
        <w:suppressAutoHyphens w:val="true"/>
        <w:spacing w:lineRule="auto" w:line="288"/>
        <w:jc w:val="center"/>
        <w:rPr>
          <w:b w:val="false"/>
          <w:bCs w:val="false"/>
          <w:lang w:eastAsia="zh-CN"/>
        </w:rPr>
      </w:pPr>
      <w:r>
        <w:rPr>
          <w:b w:val="false"/>
          <w:bCs w:val="false"/>
          <w:lang w:eastAsia="zh-CN"/>
        </w:rPr>
      </w:r>
    </w:p>
    <w:p>
      <w:pPr>
        <w:pStyle w:val="Normal"/>
        <w:suppressAutoHyphens w:val="true"/>
        <w:spacing w:lineRule="auto" w:line="288"/>
        <w:rPr>
          <w:b w:val="false"/>
          <w:bCs w:val="false"/>
        </w:rPr>
      </w:pPr>
      <w:r>
        <w:rPr>
          <w:b w:val="false"/>
          <w:bCs w:val="false"/>
          <w:lang w:eastAsia="zh-CN"/>
        </w:rPr>
        <w:t xml:space="preserve">B E T W E E N: </w:t>
        <w:tab/>
        <w:tab/>
        <w:tab/>
      </w:r>
    </w:p>
    <w:p>
      <w:pPr>
        <w:pStyle w:val="Normal"/>
        <w:suppressAutoHyphens w:val="true"/>
        <w:spacing w:lineRule="auto" w:line="288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/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pplicant</w:t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88"/>
        <w:jc w:val="center"/>
        <w:outlineLvl w:val="0"/>
        <w:rPr>
          <w:b/>
          <w:bCs/>
          <w:lang w:eastAsia="zh-CN"/>
        </w:rPr>
      </w:pPr>
      <w:r>
        <w:rPr>
          <w:lang w:eastAsia="zh-CN"/>
        </w:rPr>
        <w:t>- and -</w:t>
      </w:r>
    </w:p>
    <w:p>
      <w:pPr>
        <w:pStyle w:val="Normal"/>
        <w:suppressAutoHyphens w:val="true"/>
        <w:spacing w:lineRule="auto" w:line="288"/>
        <w:rPr>
          <w:lang w:eastAsia="zh-CN"/>
        </w:rPr>
      </w:pPr>
      <w:r>
        <w:rPr>
          <w:lang w:eastAsia="zh-CN"/>
        </w:rPr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/>
      </w:r>
    </w:p>
    <w:p>
      <w:pPr>
        <w:pStyle w:val="Normal"/>
        <w:suppressAutoHyphens w:val="true"/>
        <w:spacing w:lineRule="auto" w:line="288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  <w:t>r</w:t>
      </w:r>
      <w:r>
        <w:rPr>
          <w:lang w:eastAsia="zh-CN"/>
        </w:rPr>
        <w:t>espondent</w:t>
      </w:r>
    </w:p>
    <w:p>
      <w:pPr>
        <w:pStyle w:val="Normal"/>
        <w:suppressAutoHyphens w:val="true"/>
        <w:spacing w:lineRule="auto" w:line="288"/>
        <w:jc w:val="right"/>
        <w:rPr>
          <w:lang w:eastAsia="zh-CN"/>
        </w:rPr>
      </w:pPr>
      <w:r>
        <w:rPr>
          <w:lang w:eastAsia="zh-CN"/>
        </w:rPr>
      </w:r>
    </w:p>
    <w:p>
      <w:pPr>
        <w:pStyle w:val="zparawtab-e"/>
        <w:tabs>
          <w:tab w:val="clear" w:pos="239"/>
          <w:tab w:val="clear" w:pos="279"/>
        </w:tabs>
        <w:spacing w:lineRule="auto" w:line="288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FACTUM </w:t>
      </w:r>
    </w:p>
    <w:p>
      <w:pPr>
        <w:pStyle w:val="zparawtab-e"/>
        <w:tabs>
          <w:tab w:val="clear" w:pos="239"/>
          <w:tab w:val="clear" w:pos="279"/>
        </w:tabs>
        <w:spacing w:lineRule="auto" w:line="288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/>
        </w:rPr>
      </w:pPr>
      <w:r>
        <w:rPr>
          <w:b/>
          <w:bCs/>
        </w:rPr>
        <w:t>PART I – OVERVIEW</w:t>
      </w:r>
    </w:p>
    <w:p>
      <w:pPr>
        <w:pStyle w:val="Normal"/>
        <w:numPr>
          <w:ilvl w:val="0"/>
          <w:numId w:val="3"/>
        </w:numPr>
        <w:suppressAutoHyphens w:val="true"/>
        <w:spacing w:lineRule="auto" w:line="480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480" w:before="0" w:after="0"/>
        <w:rPr>
          <w:rFonts w:ascii="Times New Roman" w:hAnsi="Times New Roman"/>
        </w:rPr>
      </w:pPr>
      <w:r>
        <w:rPr>
          <w:b/>
          <w:bCs/>
        </w:rPr>
        <w:t>PART II – FACTS</w:t>
      </w:r>
    </w:p>
    <w:p>
      <w:pPr>
        <w:pStyle w:val="Normal"/>
        <w:numPr>
          <w:ilvl w:val="0"/>
          <w:numId w:val="3"/>
        </w:numPr>
        <w:suppressAutoHyphens w:val="true"/>
        <w:spacing w:lineRule="auto" w:line="480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480" w:before="0" w:after="0"/>
        <w:rPr>
          <w:rFonts w:ascii="Times New Roman" w:hAnsi="Times New Roman"/>
        </w:rPr>
      </w:pPr>
      <w:r>
        <w:rPr>
          <w:b/>
          <w:bCs/>
        </w:rPr>
        <w:t xml:space="preserve">PART III – ISSUE </w:t>
      </w:r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 w:val="false"/>
        <w:rPr>
          <w:rFonts w:ascii="Times New Roman" w:hAnsi="Times New Roman"/>
        </w:rPr>
      </w:pPr>
      <w:r>
        <w:rPr/>
        <w:t xml:space="preserve"> </w:t>
      </w:r>
    </w:p>
    <w:p>
      <w:pPr>
        <w:pStyle w:val="Normal"/>
        <w:spacing w:lineRule="auto" w:line="480" w:before="0" w:after="0"/>
        <w:rPr>
          <w:rFonts w:ascii="Times New Roman" w:hAnsi="Times New Roman"/>
        </w:rPr>
      </w:pPr>
      <w:r>
        <w:rPr>
          <w:b/>
          <w:bCs/>
        </w:rPr>
        <w:t xml:space="preserve">PART IV – LAW &amp; ARGUMENT </w:t>
      </w:r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 w:val="false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480" w:before="0" w:after="0"/>
        <w:rPr>
          <w:rFonts w:ascii="Times New Roman" w:hAnsi="Times New Roman"/>
        </w:rPr>
      </w:pPr>
      <w:r>
        <w:rPr>
          <w:b/>
          <w:bCs/>
        </w:rPr>
        <w:t>PART V – REQUESTED RELIEF</w:t>
      </w:r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 w:val="false"/>
        <w:rPr>
          <w:rFonts w:ascii="Times New Roman" w:hAnsi="Times New Roman"/>
        </w:rPr>
      </w:pPr>
      <w:r>
        <w:rPr/>
      </w:r>
    </w:p>
    <w:p>
      <w:pPr>
        <w:pStyle w:val="Normal"/>
        <w:spacing w:beforeAutospacing="1" w:afterAutospacing="1"/>
        <w:jc w:val="center"/>
        <w:rPr/>
      </w:pPr>
      <w:r>
        <w:rPr>
          <w:rFonts w:ascii="Times New Roman,Bold" w:hAnsi="Times New Roman,Bold"/>
        </w:rPr>
        <w:t>ALL OF WHICH IS RESPECTFULLY SUBMITTED</w:t>
      </w:r>
      <w:r>
        <w:rPr/>
        <w:t>: .</w:t>
      </w:r>
    </w:p>
    <w:p>
      <w:pPr>
        <w:pStyle w:val="Normal"/>
        <w:spacing w:beforeAutospacing="1" w:afterAutospacing="1"/>
        <w:jc w:val="center"/>
        <w:rPr/>
      </w:pPr>
      <w:r>
        <w:rPr/>
      </w:r>
    </w:p>
    <w:p>
      <w:pPr>
        <w:pStyle w:val="Normal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  <w:tab/>
        <w:tab/>
        <w:tab/>
        <w:t>A.P. Strom and Associates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 xml:space="preserve">735 – 1 Rideau St. Ottawa, ON. 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>K1N 8S7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>t. 613 852 1420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  <w:t xml:space="preserve">e. </w:t>
      </w:r>
      <w:r>
        <w:rPr>
          <w:b w:val="false"/>
          <w:bCs w:val="false"/>
          <w:iCs/>
          <w:sz w:val="24"/>
          <w:szCs w:val="24"/>
        </w:rPr>
        <w:t>superior</w:t>
      </w:r>
      <w:r>
        <w:rPr>
          <w:rStyle w:val="Hyperlink"/>
          <w:b w:val="false"/>
          <w:bCs w:val="false"/>
          <w:iCs/>
          <w:color w:val="auto"/>
          <w:sz w:val="24"/>
          <w:szCs w:val="24"/>
          <w:u w:val="none"/>
        </w:rPr>
        <w:t>court@apstrom.ca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b w:val="false"/>
          <w:bCs w:val="false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ab/>
        <w:tab/>
        <w:tab/>
        <w:tab/>
      </w:r>
      <w:r>
        <w:rPr>
          <w:b/>
          <w:bCs/>
          <w:iCs/>
          <w:sz w:val="24"/>
          <w:szCs w:val="24"/>
        </w:rPr>
        <w:t>Adam P. Strombergsson-DeNora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  <w:tab/>
        <w:tab/>
        <w:tab/>
      </w:r>
      <w:r>
        <w:rPr>
          <w:b w:val="false"/>
          <w:bCs w:val="false"/>
          <w:iCs/>
          <w:sz w:val="24"/>
          <w:szCs w:val="24"/>
        </w:rPr>
        <w:t>LSO 83864D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  <w:t>TO</w:t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table-e"/>
        <w:tabs>
          <w:tab w:val="clear" w:pos="720"/>
          <w:tab w:val="left" w:pos="3960" w:leader="none"/>
        </w:tabs>
        <w:spacing w:lineRule="auto" w:line="240"/>
        <w:ind w:hanging="3960" w:left="3960"/>
        <w:rPr>
          <w:rFonts w:ascii="Times New Roman" w:hAnsi="Times New Roman"/>
          <w:iCs/>
          <w:sz w:val="24"/>
          <w:szCs w:val="24"/>
        </w:rPr>
      </w:pPr>
      <w:r>
        <w:rPr>
          <w:b w:val="false"/>
          <w:bCs w:val="false"/>
          <w:iCs/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b/>
                <w:bCs/>
                <w:lang w:eastAsia="zh-CN"/>
              </w:rPr>
            </w:pPr>
            <w:r>
              <w:rPr/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Cs/>
                <w:lang w:val="en-GB" w:eastAsia="zh-CN"/>
              </w:rPr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b/>
                <w:bCs/>
                <w:iCs/>
                <w:lang w:val="en-GB" w:eastAsia="zh-CN"/>
              </w:rPr>
            </w:pPr>
            <w:r>
              <w:rPr>
                <w:b/>
                <w:bCs/>
                <w:iCs/>
                <w:lang w:val="en-GB" w:eastAsia="zh-CN"/>
              </w:rPr>
              <w:br/>
              <w:t>Superior Court of Ontario</w:t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b/>
                <w:bCs/>
                <w:iCs/>
                <w:lang w:val="en-GB" w:eastAsia="zh-CN"/>
              </w:rPr>
            </w:pPr>
            <w:r>
              <w:rPr>
                <w:b/>
                <w:bCs/>
                <w:iCs/>
                <w:lang w:val="en-GB" w:eastAsia="zh-CN"/>
              </w:rPr>
              <w:t xml:space="preserve">PROCEEDING COMMENCED AT </w:t>
            </w:r>
          </w:p>
          <w:p>
            <w:pPr>
              <w:pStyle w:val="Normal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lang w:val="en-GB" w:eastAsia="zh-CN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jc w:val="center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br/>
              <w:t>FACTUM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auto" w:line="288"/>
              <w:rPr>
                <w:i/>
                <w:i/>
                <w:lang w:val="en-GB" w:eastAsia="en-CA" w:bidi="he-IL"/>
              </w:rPr>
            </w:pPr>
            <w:r>
              <w:rPr>
                <w:i/>
                <w:lang w:val="en-GB" w:eastAsia="en-CA" w:bidi="he-IL"/>
              </w:rPr>
            </w:r>
          </w:p>
        </w:tc>
        <w:tc>
          <w:tcPr>
            <w:tcW w:w="680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88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A.P. Strom and Associates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735 – 1 Rideau St. Ottawa, ON. 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K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1N 8S7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t. 613 852 1420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e. </w:t>
            </w:r>
            <w:hyperlink r:id="rId2">
              <w:r>
                <w:rPr>
                  <w:rStyle w:val="Hyperlink"/>
                  <w:b w:val="false"/>
                  <w:bCs w:val="false"/>
                  <w:iCs/>
                  <w:sz w:val="24"/>
                  <w:szCs w:val="24"/>
                </w:rPr>
                <w:t>superior</w:t>
              </w:r>
              <w:r>
                <w:rPr>
                  <w:rStyle w:val="Hyperlink"/>
                  <w:b w:val="false"/>
                  <w:bCs w:val="false"/>
                  <w:iCs/>
                  <w:color w:val="auto"/>
                  <w:sz w:val="24"/>
                  <w:szCs w:val="24"/>
                  <w:u w:val="none"/>
                </w:rPr>
                <w:t>court@apstrom.ca</w:t>
              </w:r>
            </w:hyperlink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Style w:val="Hyperlink"/>
                <w:rFonts w:ascii="Times New Roman" w:hAnsi="Times New Roman"/>
                <w:b w:val="false"/>
                <w:bCs w:val="false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b/>
                <w:bCs/>
                <w:i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Adam P. Strombergsson-DeNora</w:t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/>
            </w:pPr>
            <w:r>
              <w:rPr>
                <w:b w:val="false"/>
                <w:bCs w:val="false"/>
                <w:i/>
                <w:iCs/>
                <w:sz w:val="24"/>
                <w:szCs w:val="24"/>
                <w:lang w:val="en-GB" w:eastAsia="zh-CN"/>
              </w:rPr>
              <w:t>LSO 83864D</w:t>
            </w:r>
            <w:r>
              <w:rPr>
                <w:i/>
                <w:lang w:val="en-GB" w:eastAsia="zh-CN"/>
              </w:rPr>
              <w:br/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"/>
              <w:tabs>
                <w:tab w:val="clear" w:pos="720"/>
                <w:tab w:val="left" w:pos="3960" w:leader="none"/>
              </w:tabs>
              <w:spacing w:lineRule="auto" w:line="240"/>
              <w:ind w:hanging="3960" w:left="3960"/>
              <w:jc w:val="center"/>
              <w:rPr>
                <w:i/>
                <w:i/>
                <w:lang w:val="en-GB" w:eastAsia="zh-CN"/>
              </w:rPr>
            </w:pPr>
            <w:r>
              <w:rPr>
                <w:i/>
                <w:lang w:val="en-GB" w:eastAsia="zh-CN"/>
              </w:rPr>
            </w:r>
          </w:p>
          <w:p>
            <w:pPr>
              <w:pStyle w:val="NormalWeb"/>
              <w:spacing w:lineRule="auto" w:line="288" w:before="0" w:after="0"/>
              <w:rPr/>
            </w:pPr>
            <w:r>
              <w:rPr/>
            </w:r>
          </w:p>
          <w:p>
            <w:pPr>
              <w:pStyle w:val="Normal"/>
              <w:suppressAutoHyphens w:val="true"/>
              <w:spacing w:lineRule="auto" w:line="288"/>
              <w:rPr>
                <w:i/>
                <w:i/>
                <w:iCs/>
                <w:lang w:val="en-GB" w:eastAsia="zh-CN"/>
              </w:rPr>
            </w:pPr>
            <w:r>
              <w:rPr>
                <w:i/>
                <w:iCs/>
                <w:lang w:val="en-GB"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suppressAutoHyphens w:val="true"/>
        <w:spacing w:lineRule="auto" w:line="288"/>
        <w:ind w:left="7200"/>
        <w:jc w:val="center"/>
        <w:rPr>
          <w:lang w:eastAsia="zh-CN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720" w:right="720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default"/>
  </w:font>
  <w:font w:name="Times New Roman">
    <w:altName w:val="Bold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italic" w:customStyle="1">
    <w:name w:val="ovitalic"/>
    <w:qFormat/>
    <w:rPr>
      <w:i/>
    </w:rPr>
  </w:style>
  <w:style w:type="character" w:styleId="FootnoteCharactersuser" w:customStyle="1">
    <w:name w:val="Footnote Characters (user)"/>
    <w:qFormat/>
    <w:rsid w:val="00777eb9"/>
    <w:rPr>
      <w:vertAlign w:val="superscript"/>
    </w:rPr>
  </w:style>
  <w:style w:type="character" w:styleId="BodyTextChar" w:customStyle="1">
    <w:name w:val="Body Text Char"/>
    <w:basedOn w:val="DefaultParagraphFont"/>
    <w:uiPriority w:val="99"/>
    <w:semiHidden/>
    <w:qFormat/>
    <w:rsid w:val="00777eb9"/>
    <w:rPr>
      <w:sz w:val="24"/>
      <w:szCs w:val="24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77eb9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heading3-e" w:customStyle="1">
    <w:name w:val="heading3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x-e" w:customStyle="1">
    <w:name w:val="headingx-e"/>
    <w:qFormat/>
    <w:pPr>
      <w:keepNext w:val="true"/>
      <w:keepLines/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5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19"/>
      <w:szCs w:val="20"/>
      <w:lang w:val="en-GB" w:eastAsia="en-US" w:bidi="ar-SA"/>
    </w:rPr>
  </w:style>
  <w:style w:type="paragraph" w:styleId="insert-e" w:customStyle="1">
    <w:name w:val="insert-e"/>
    <w:qFormat/>
    <w:pPr>
      <w:keepNext w:val="true"/>
      <w:widowControl/>
      <w:bidi w:val="0"/>
      <w:spacing w:lineRule="exact" w:line="179" w:before="230" w:after="0"/>
      <w:jc w:val="both"/>
    </w:pPr>
    <w:rPr>
      <w:rFonts w:ascii="Times New Roman" w:hAnsi="Times New Roman" w:eastAsia="Times New Roman" w:cs="Times New Roman"/>
      <w:b/>
      <w:i/>
      <w:color w:val="auto"/>
      <w:kern w:val="0"/>
      <w:sz w:val="20"/>
      <w:szCs w:val="20"/>
      <w:lang w:val="en-GB" w:eastAsia="en-US" w:bidi="ar-SA"/>
    </w:rPr>
  </w:style>
  <w:style w:type="paragraph" w:styleId="scanned-e" w:customStyle="1">
    <w:name w:val="scanned-e"/>
    <w:qFormat/>
    <w:pPr>
      <w:widowControl/>
      <w:bidi w:val="0"/>
      <w:spacing w:before="151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NormalWeb">
    <w:name w:val="Normal (Web)"/>
    <w:basedOn w:val="Normal"/>
    <w:uiPriority w:val="99"/>
    <w:qFormat/>
    <w:rsid w:val="000c19f7"/>
    <w:pPr>
      <w:suppressAutoHyphens w:val="true"/>
      <w:spacing w:before="280" w:after="280"/>
    </w:pPr>
    <w:rPr>
      <w:lang w:eastAsia="zh-CN"/>
    </w:rPr>
  </w:style>
  <w:style w:type="paragraph" w:styleId="BLGParatabLevel1" w:customStyle="1">
    <w:name w:val="BLG Paratab Level 1"/>
    <w:basedOn w:val="BodyText"/>
    <w:qFormat/>
    <w:rsid w:val="00777eb9"/>
    <w:pPr>
      <w:numPr>
        <w:ilvl w:val="0"/>
        <w:numId w:val="2"/>
      </w:numPr>
      <w:suppressAutoHyphens w:val="true"/>
      <w:spacing w:before="0" w:after="240"/>
      <w:ind w:hanging="0" w:left="0"/>
      <w:jc w:val="both"/>
    </w:pPr>
    <w:rPr>
      <w:lang w:eastAsia="zh-CN"/>
    </w:rPr>
  </w:style>
  <w:style w:type="paragraph" w:styleId="BLGParatabLevel2" w:customStyle="1">
    <w:name w:val="BLG Paratab Level 2"/>
    <w:basedOn w:val="BodyText"/>
    <w:qFormat/>
    <w:rsid w:val="00777eb9"/>
    <w:pPr>
      <w:tabs>
        <w:tab w:val="left" w:pos="720" w:leader="none"/>
      </w:tabs>
      <w:suppressAutoHyphens w:val="true"/>
      <w:spacing w:before="0" w:after="240"/>
      <w:ind w:hanging="360" w:left="720"/>
      <w:jc w:val="both"/>
    </w:pPr>
    <w:rPr>
      <w:lang w:eastAsia="zh-CN"/>
    </w:rPr>
  </w:style>
  <w:style w:type="paragraph" w:styleId="lowercaseheading1" w:customStyle="1">
    <w:name w:val="lowercase heading 1"/>
    <w:basedOn w:val="BodyText"/>
    <w:next w:val="BodyText"/>
    <w:qFormat/>
    <w:rsid w:val="00777eb9"/>
    <w:pPr>
      <w:keepNext w:val="true"/>
      <w:suppressAutoHyphens w:val="true"/>
      <w:spacing w:before="0" w:after="240"/>
      <w:jc w:val="both"/>
    </w:pPr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26d07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39551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paragraph" w:styleId="table-e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B063-187F-4B73-8768-1A54F81E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LibreOffice/25.2.2.2$Linux_X86_64 LibreOffice_project/520$Build-2</Application>
  <AppVersion>15.0000</AppVersion>
  <Pages>3</Pages>
  <Words>103</Words>
  <Characters>491</Characters>
  <CharactersWithSpaces>607</CharactersWithSpaces>
  <Paragraphs>36</Paragraphs>
  <Company>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2023-03-03T04:17:00Z</dcterms:created>
  <dc:creator>Rottman, M.</dc:creator>
  <dc:description/>
  <dc:language>en-CA</dc:language>
  <cp:lastModifiedBy>Adam Strombergsson-DeNora</cp:lastModifiedBy>
  <dcterms:modified xsi:type="dcterms:W3CDTF">2025-11-06T10:31:37Z</dcterms:modified>
  <cp:revision>70</cp:revision>
  <dc:subject>Form 37B : Confirmation of Motion</dc:subject>
  <dc:title>RCP-E 37B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77e43b5bc11ad8a54075cc392bee89132e5178ee7c32cd448c1c447f0d943386</vt:lpwstr>
  </property>
  <property fmtid="{D5CDD505-2E9C-101B-9397-08002B2CF9AE}" pid="3" name="MSIP_Label_034a106e-6316-442c-ad35-738afd673d2b_ActionId">
    <vt:lpwstr>e3a25c2f-5c43-413f-825c-b14cf4f8bf78</vt:lpwstr>
  </property>
  <property fmtid="{D5CDD505-2E9C-101B-9397-08002B2CF9AE}" pid="4" name="MSIP_Label_034a106e-6316-442c-ad35-738afd673d2b_ContentBits">
    <vt:lpwstr>0</vt:lpwstr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Method">
    <vt:lpwstr>Standard</vt:lpwstr>
  </property>
  <property fmtid="{D5CDD505-2E9C-101B-9397-08002B2CF9AE}" pid="7" name="MSIP_Label_034a106e-6316-442c-ad35-738afd673d2b_Name">
    <vt:lpwstr>034a106e-6316-442c-ad35-738afd673d2b</vt:lpwstr>
  </property>
  <property fmtid="{D5CDD505-2E9C-101B-9397-08002B2CF9AE}" pid="8" name="MSIP_Label_034a106e-6316-442c-ad35-738afd673d2b_SetDate">
    <vt:lpwstr>2021-11-10T20:05:10Z</vt:lpwstr>
  </property>
  <property fmtid="{D5CDD505-2E9C-101B-9397-08002B2CF9AE}" pid="9" name="MSIP_Label_034a106e-6316-442c-ad35-738afd673d2b_SiteId">
    <vt:lpwstr>cddc1229-ac2a-4b97-b78a-0e5cacb5865c</vt:lpwstr>
  </property>
</Properties>
</file>