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tabs>
          <w:tab w:val="clear" w:pos="720"/>
        </w:tabs>
        <w:spacing w:lineRule="auto" w:line="240"/>
        <w:jc w:val="right"/>
        <w:rPr>
          <w:sz w:val="24"/>
          <w:szCs w:val="24"/>
        </w:rPr>
      </w:pPr>
      <w:r>
        <w:rPr>
          <w:caps/>
          <w:sz w:val="24"/>
          <w:szCs w:val="24"/>
        </w:rPr>
        <w:t>CV-</w:t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  <w:t>ONTARIO</w:t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  <w:t>SUPERIOR COURT OF JUSTICE</w:t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</w:r>
    </w:p>
    <w:p>
      <w:pPr>
        <w:pStyle w:val="BodyText"/>
        <w:spacing w:before="0" w:after="0"/>
        <w:ind w:hanging="0" w:left="0" w:right="0"/>
        <w:rPr/>
      </w:pPr>
      <w:r>
        <w:rPr/>
        <w:t xml:space="preserve">B E T W E E N: </w:t>
      </w:r>
    </w:p>
    <w:p>
      <w:pPr>
        <w:pStyle w:val="BodyText"/>
        <w:spacing w:before="0" w:after="0"/>
        <w:ind w:hanging="0" w:left="0" w:right="0"/>
        <w:rPr/>
      </w:pPr>
      <w:r>
        <w:rPr/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</w:r>
    </w:p>
    <w:p>
      <w:pPr>
        <w:pStyle w:val="BodyText"/>
        <w:spacing w:before="0" w:after="0"/>
        <w:ind w:hanging="0" w:left="0" w:right="0"/>
        <w:jc w:val="right"/>
        <w:rPr/>
      </w:pPr>
      <w:r>
        <w:rPr/>
        <w:t>plaintiffs</w:t>
      </w:r>
    </w:p>
    <w:p>
      <w:pPr>
        <w:pStyle w:val="BodyText"/>
        <w:spacing w:before="0" w:after="0"/>
        <w:ind w:hanging="0" w:left="0" w:right="0"/>
        <w:jc w:val="right"/>
        <w:rPr/>
      </w:pPr>
      <w:r>
        <w:rPr/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  <w:t>- and -</w:t>
      </w:r>
    </w:p>
    <w:p>
      <w:pPr>
        <w:pStyle w:val="BodyText"/>
        <w:spacing w:before="0" w:after="0"/>
        <w:ind w:hanging="0" w:left="0" w:right="0"/>
        <w:rPr/>
      </w:pPr>
      <w:r>
        <w:rPr/>
      </w:r>
    </w:p>
    <w:p>
      <w:pPr>
        <w:pStyle w:val="BodyText"/>
        <w:spacing w:before="0" w:after="0"/>
        <w:ind w:hanging="0" w:left="0" w:right="0"/>
        <w:jc w:val="center"/>
        <w:rPr/>
      </w:pPr>
      <w:r>
        <w:rPr/>
      </w:r>
    </w:p>
    <w:p>
      <w:pPr>
        <w:pStyle w:val="BodyText"/>
        <w:spacing w:before="0" w:after="0"/>
        <w:ind w:hanging="0" w:left="0" w:right="0"/>
        <w:jc w:val="right"/>
        <w:rPr/>
      </w:pPr>
      <w:r>
        <w:rPr/>
        <w:t>defendants</w:t>
      </w:r>
    </w:p>
    <w:p>
      <w:pPr>
        <w:pStyle w:val="Form-e"/>
        <w:tabs>
          <w:tab w:val="clear" w:pos="0"/>
        </w:tabs>
        <w:spacing w:lineRule="auto" w:line="240"/>
        <w:rPr>
          <w:sz w:val="24"/>
          <w:szCs w:val="24"/>
        </w:rPr>
      </w:pPr>
      <w:r>
        <w:rPr/>
      </w:r>
    </w:p>
    <w:p>
      <w:pPr>
        <w:pStyle w:val="Form-e"/>
        <w:tabs>
          <w:tab w:val="clear" w:pos="0"/>
        </w:tabs>
        <w:spacing w:lineRule="auto" w:line="240"/>
        <w:rPr>
          <w:sz w:val="24"/>
          <w:szCs w:val="24"/>
        </w:rPr>
      </w:pPr>
      <w:r>
        <w:rPr/>
      </w:r>
    </w:p>
    <w:p>
      <w:pPr>
        <w:pStyle w:val="Form-e"/>
        <w:tabs>
          <w:tab w:val="clear" w:pos="0"/>
        </w:tabs>
        <w:spacing w:lineRule="auto" w:line="240"/>
        <w:rPr>
          <w:sz w:val="24"/>
          <w:szCs w:val="24"/>
        </w:rPr>
      </w:pPr>
      <w:r>
        <w:rPr/>
      </w:r>
    </w:p>
    <w:p>
      <w:pPr>
        <w:pStyle w:val="Zheadingx-e"/>
        <w:tabs>
          <w:tab w:val="clear" w:pos="0"/>
        </w:tabs>
        <w:spacing w:lineRule="auto" w:line="240" w:before="0" w:after="319"/>
        <w:rPr>
          <w:b/>
          <w:bCs/>
        </w:rPr>
      </w:pPr>
      <w:r>
        <w:rPr>
          <w:b/>
          <w:bCs/>
          <w:sz w:val="24"/>
          <w:szCs w:val="24"/>
        </w:rPr>
        <w:t>Lawyer’s Certificate of service</w:t>
      </w:r>
    </w:p>
    <w:p>
      <w:pPr>
        <w:pStyle w:val="Zparanoindt-e"/>
        <w:tabs>
          <w:tab w:val="clear" w:pos="239"/>
          <w:tab w:val="clear" w:pos="279"/>
          <w:tab w:val="left" w:pos="4680" w:leader="dot"/>
          <w:tab w:val="left" w:pos="7200" w:leader="none"/>
          <w:tab w:val="left" w:pos="9288" w:leader="dot"/>
        </w:tabs>
        <w:spacing w:lineRule="auto" w:line="240" w:before="0" w:after="319"/>
        <w:rPr>
          <w:sz w:val="24"/>
          <w:szCs w:val="24"/>
        </w:rPr>
      </w:pPr>
      <w:r>
        <w:rPr>
          <w:sz w:val="24"/>
          <w:szCs w:val="24"/>
        </w:rPr>
        <w:t xml:space="preserve">I, </w:t>
      </w:r>
      <w:r>
        <w:rPr>
          <w:i w:val="false"/>
          <w:iCs w:val="false"/>
          <w:sz w:val="24"/>
          <w:szCs w:val="24"/>
        </w:rPr>
        <w:t>Adam P. Strombergsson-DeNora</w:t>
      </w:r>
      <w:r>
        <w:rPr>
          <w:sz w:val="24"/>
          <w:szCs w:val="24"/>
        </w:rPr>
        <w:t>, a lawyer licensed by the Law Society of Ontario, certify that:</w:t>
      </w:r>
    </w:p>
    <w:p>
      <w:pPr>
        <w:pStyle w:val="Zparawtab-e"/>
        <w:spacing w:lineRule="auto" w:line="240" w:before="0" w:after="319"/>
        <w:rPr>
          <w:sz w:val="24"/>
          <w:szCs w:val="24"/>
        </w:rPr>
      </w:pPr>
      <w:r>
        <w:rPr>
          <w:sz w:val="24"/>
          <w:szCs w:val="24"/>
        </w:rPr>
        <w:t>1.</w:t>
        <w:tab/>
        <w:tab/>
        <w:t xml:space="preserve">I served </w:t>
      </w:r>
      <w:r>
        <w:rPr>
          <w:i/>
          <w:iCs/>
          <w:sz w:val="24"/>
          <w:szCs w:val="24"/>
        </w:rPr>
        <w:t xml:space="preserve">(or: </w:t>
      </w:r>
      <w:r>
        <w:rPr>
          <w:sz w:val="24"/>
          <w:szCs w:val="24"/>
        </w:rPr>
        <w:t>I caused (</w:t>
      </w:r>
      <w:r>
        <w:rPr>
          <w:i/>
          <w:iCs/>
          <w:sz w:val="24"/>
          <w:szCs w:val="24"/>
        </w:rPr>
        <w:t>insert name of person who served)</w:t>
      </w:r>
      <w:r>
        <w:rPr>
          <w:sz w:val="24"/>
          <w:szCs w:val="24"/>
        </w:rPr>
        <w:t xml:space="preserve"> to serve)</w:t>
      </w:r>
      <w:r>
        <w:rPr>
          <w:i/>
          <w:iCs/>
          <w:sz w:val="24"/>
          <w:szCs w:val="24"/>
        </w:rPr>
        <w:t xml:space="preserve"> (identify party served)</w:t>
      </w:r>
      <w:r>
        <w:rPr>
          <w:sz w:val="24"/>
          <w:szCs w:val="24"/>
        </w:rPr>
        <w:t xml:space="preserve"> with the</w:t>
      </w:r>
      <w:r>
        <w:rPr>
          <w:i/>
          <w:iCs/>
          <w:sz w:val="24"/>
          <w:szCs w:val="24"/>
        </w:rPr>
        <w:t xml:space="preserve"> (identify documents served)</w:t>
      </w:r>
      <w:r>
        <w:rPr>
          <w:sz w:val="24"/>
          <w:szCs w:val="24"/>
        </w:rPr>
        <w:t xml:space="preserve"> by sending a copy by e-mail to </w:t>
      </w:r>
      <w:r>
        <w:rPr>
          <w:i/>
          <w:iCs/>
          <w:sz w:val="24"/>
          <w:szCs w:val="24"/>
        </w:rPr>
        <w:t>(e-mail address)</w:t>
      </w:r>
      <w:r>
        <w:rPr>
          <w:sz w:val="24"/>
          <w:szCs w:val="24"/>
        </w:rPr>
        <w:t xml:space="preserve"> on </w:t>
      </w:r>
      <w:r>
        <w:rPr>
          <w:i/>
          <w:iCs/>
          <w:sz w:val="24"/>
          <w:szCs w:val="24"/>
        </w:rPr>
        <w:t>(date)</w:t>
      </w:r>
      <w:r>
        <w:rPr>
          <w:sz w:val="24"/>
          <w:szCs w:val="24"/>
        </w:rPr>
        <w:t xml:space="preserve"> to </w:t>
      </w:r>
      <w:r>
        <w:rPr>
          <w:i/>
          <w:iCs/>
          <w:sz w:val="24"/>
          <w:szCs w:val="24"/>
        </w:rPr>
        <w:t>(name of lawyer)</w:t>
      </w:r>
      <w:r>
        <w:rPr>
          <w:sz w:val="24"/>
          <w:szCs w:val="24"/>
        </w:rPr>
        <w:t>, the lawyer for the</w:t>
      </w:r>
      <w:r>
        <w:rPr>
          <w:i/>
          <w:iCs/>
          <w:sz w:val="24"/>
          <w:szCs w:val="24"/>
        </w:rPr>
        <w:t xml:space="preserve"> (identify party)</w:t>
      </w:r>
      <w:r>
        <w:rPr>
          <w:sz w:val="24"/>
          <w:szCs w:val="24"/>
        </w:rPr>
        <w:t>.</w:t>
      </w:r>
    </w:p>
    <w:p>
      <w:pPr>
        <w:pStyle w:val="Zparawtab-e"/>
        <w:spacing w:lineRule="auto" w:line="240" w:before="0" w:after="319"/>
        <w:rPr>
          <w:i/>
          <w:i/>
          <w:sz w:val="24"/>
          <w:szCs w:val="24"/>
        </w:rPr>
      </w:pPr>
      <w:r>
        <w:rPr>
          <w:iCs/>
          <w:sz w:val="24"/>
          <w:szCs w:val="24"/>
        </w:rPr>
        <w:t>2.</w:t>
        <w:tab/>
        <w:tab/>
        <w:t>(</w:t>
      </w:r>
      <w:r>
        <w:rPr>
          <w:i/>
          <w:sz w:val="24"/>
          <w:szCs w:val="24"/>
        </w:rPr>
        <w:t xml:space="preserve">Delete if you effected service yourself) </w:t>
      </w:r>
      <w:r>
        <w:rPr>
          <w:iCs/>
          <w:sz w:val="24"/>
          <w:szCs w:val="24"/>
        </w:rPr>
        <w:t xml:space="preserve">I am satisfied that service of the documents was effected on </w:t>
      </w:r>
      <w:r>
        <w:rPr>
          <w:i/>
          <w:sz w:val="24"/>
          <w:szCs w:val="24"/>
        </w:rPr>
        <w:t xml:space="preserve">(identify party served) </w:t>
      </w:r>
      <w:r>
        <w:rPr>
          <w:iCs/>
          <w:sz w:val="24"/>
          <w:szCs w:val="24"/>
        </w:rPr>
        <w:t>in the manner described.</w:t>
      </w:r>
    </w:p>
    <w:p>
      <w:pPr>
        <w:pStyle w:val="Zparawtab-e"/>
        <w:spacing w:lineRule="auto" w:line="240" w:before="0" w:after="319"/>
        <w:rPr>
          <w:sz w:val="24"/>
          <w:szCs w:val="24"/>
        </w:rPr>
      </w:pPr>
      <w:r>
        <w:rPr>
          <w:i/>
          <w:iCs/>
          <w:sz w:val="24"/>
          <w:szCs w:val="24"/>
        </w:rPr>
        <w:t>(Service by e-mail on a party acting in person or a non-party)</w:t>
      </w:r>
    </w:p>
    <w:p>
      <w:pPr>
        <w:pStyle w:val="Zparawtab-e"/>
        <w:spacing w:lineRule="auto" w:line="240" w:before="0" w:after="319"/>
        <w:rPr>
          <w:i/>
          <w:i/>
          <w:sz w:val="24"/>
          <w:szCs w:val="24"/>
        </w:rPr>
      </w:pPr>
      <w:r>
        <w:rPr>
          <w:sz w:val="24"/>
          <w:szCs w:val="24"/>
        </w:rPr>
        <w:t>1.</w:t>
        <w:tab/>
        <w:tab/>
        <w:t xml:space="preserve">I served </w:t>
      </w:r>
      <w:r>
        <w:rPr>
          <w:i/>
          <w:iCs/>
          <w:sz w:val="24"/>
          <w:szCs w:val="24"/>
        </w:rPr>
        <w:t xml:space="preserve">(or: </w:t>
      </w:r>
      <w:r>
        <w:rPr>
          <w:sz w:val="24"/>
          <w:szCs w:val="24"/>
        </w:rPr>
        <w:t>I caused (</w:t>
      </w:r>
      <w:r>
        <w:rPr>
          <w:i/>
          <w:iCs/>
          <w:sz w:val="24"/>
          <w:szCs w:val="24"/>
        </w:rPr>
        <w:t>insert name of person who served)</w:t>
      </w:r>
      <w:r>
        <w:rPr>
          <w:sz w:val="24"/>
          <w:szCs w:val="24"/>
        </w:rPr>
        <w:t xml:space="preserve"> to serve)</w:t>
      </w:r>
      <w:r>
        <w:rPr>
          <w:i/>
          <w:iCs/>
          <w:sz w:val="24"/>
          <w:szCs w:val="24"/>
        </w:rPr>
        <w:t xml:space="preserve"> (identify party or person served)</w:t>
      </w:r>
      <w:r>
        <w:rPr>
          <w:sz w:val="24"/>
          <w:szCs w:val="24"/>
        </w:rPr>
        <w:t xml:space="preserve"> with the</w:t>
      </w:r>
      <w:r>
        <w:rPr>
          <w:i/>
          <w:iCs/>
          <w:sz w:val="24"/>
          <w:szCs w:val="24"/>
        </w:rPr>
        <w:t xml:space="preserve"> (identify documents served)</w:t>
      </w:r>
      <w:r>
        <w:rPr>
          <w:sz w:val="24"/>
          <w:szCs w:val="24"/>
        </w:rPr>
        <w:t xml:space="preserve"> by sending a copy by e-mail to </w:t>
      </w:r>
      <w:r>
        <w:rPr>
          <w:i/>
          <w:iCs/>
          <w:sz w:val="24"/>
          <w:szCs w:val="24"/>
        </w:rPr>
        <w:t>(e-mail address)</w:t>
      </w:r>
      <w:r>
        <w:rPr>
          <w:sz w:val="24"/>
          <w:szCs w:val="24"/>
        </w:rPr>
        <w:t xml:space="preserve"> on </w:t>
      </w:r>
      <w:r>
        <w:rPr>
          <w:i/>
          <w:iCs/>
          <w:sz w:val="24"/>
          <w:szCs w:val="24"/>
        </w:rPr>
        <w:t>(date).</w:t>
      </w:r>
    </w:p>
    <w:p>
      <w:pPr>
        <w:pStyle w:val="Zparawtab-e"/>
        <w:spacing w:lineRule="auto" w:line="240" w:before="0" w:after="319"/>
        <w:rPr>
          <w:i/>
          <w:i/>
          <w:sz w:val="24"/>
          <w:szCs w:val="24"/>
        </w:rPr>
      </w:pPr>
      <w:r>
        <w:rPr>
          <w:iCs/>
          <w:sz w:val="24"/>
          <w:szCs w:val="24"/>
        </w:rPr>
        <w:t>2.</w:t>
        <w:tab/>
        <w:tab/>
        <w:t>(</w:t>
      </w:r>
      <w:r>
        <w:rPr>
          <w:i/>
          <w:sz w:val="24"/>
          <w:szCs w:val="24"/>
        </w:rPr>
        <w:t xml:space="preserve">Delete if you effected service yourself) </w:t>
      </w:r>
      <w:r>
        <w:rPr>
          <w:iCs/>
          <w:sz w:val="24"/>
          <w:szCs w:val="24"/>
        </w:rPr>
        <w:t xml:space="preserve">I am satisfied that service of the documents was effected on </w:t>
      </w:r>
      <w:r>
        <w:rPr>
          <w:i/>
          <w:sz w:val="24"/>
          <w:szCs w:val="24"/>
        </w:rPr>
        <w:t xml:space="preserve">(identify party or person served) </w:t>
      </w:r>
      <w:r>
        <w:rPr>
          <w:iCs/>
          <w:sz w:val="24"/>
          <w:szCs w:val="24"/>
        </w:rPr>
        <w:t>in the manner described.</w:t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sz w:val="24"/>
          <w:szCs w:val="24"/>
          <w:lang w:val="en-CA"/>
        </w:rPr>
      </w:pPr>
      <w:r>
        <w:rPr>
          <w:rFonts w:ascii="Times New Roman" w:hAnsi="Times New Roman"/>
          <w:sz w:val="24"/>
          <w:szCs w:val="24"/>
          <w:lang w:val="en-CA"/>
        </w:rPr>
      </w:r>
    </w:p>
    <w:p>
      <w:pPr>
        <w:pStyle w:val="Zparanoindt-e"/>
        <w:spacing w:lineRule="auto" w:line="240" w:before="0"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______________________________________</w:t>
        <w:tab/>
        <w:tab/>
        <w:tab/>
        <w:tab/>
        <w:t>_____________________</w:t>
      </w:r>
    </w:p>
    <w:p>
      <w:pPr>
        <w:pStyle w:val="Zparanoindt-e"/>
        <w:spacing w:lineRule="auto" w:line="240" w:before="0" w:after="0"/>
        <w:rPr>
          <w:rFonts w:ascii="Times New Roman" w:hAnsi="Times New Roman"/>
          <w:i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Signature of Lawyer</w:t>
        <w:tab/>
        <w:tab/>
        <w:tab/>
        <w:tab/>
        <w:tab/>
        <w:tab/>
        <w:tab/>
        <w:tab/>
        <w:t>Date</w:t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24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before="0" w:after="319"/>
        <w:ind w:left="-426"/>
        <w:rPr/>
      </w:pPr>
      <w:r>
        <w:rPr/>
      </w:r>
    </w:p>
    <w:tbl>
      <w:tblPr>
        <w:tblStyle w:val="TableGrid"/>
        <w:tblW w:w="100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834"/>
        <w:gridCol w:w="7235"/>
      </w:tblGrid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Lawyer’s name: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Adam P. Strombergsson-DeNora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Lawyer’s firm: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A.P.Strom &amp; Associates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Lawyer for: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Law Society of Ontario #:</w:t>
            </w:r>
          </w:p>
        </w:tc>
        <w:tc>
          <w:tcPr>
            <w:tcW w:w="7235" w:type="dxa"/>
            <w:tcBorders>
              <w:left w:val="nil"/>
              <w:bottom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83864D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single" w:sz="12" w:space="0" w:color="000000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bidi="ar-SA"/>
              </w:rPr>
            </w:r>
          </w:p>
          <w:p>
            <w:pPr>
              <w:pStyle w:val="Footnote-e"/>
              <w:widowControl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bidi="ar-SA"/>
              </w:rPr>
              <w:t>Contact information</w:t>
            </w:r>
          </w:p>
        </w:tc>
        <w:tc>
          <w:tcPr>
            <w:tcW w:w="723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color="auto" w:fill="auto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</w:r>
          </w:p>
        </w:tc>
      </w:tr>
      <w:tr>
        <w:trPr/>
        <w:tc>
          <w:tcPr>
            <w:tcW w:w="283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Street address:</w:t>
            </w:r>
          </w:p>
        </w:tc>
        <w:tc>
          <w:tcPr>
            <w:tcW w:w="7235" w:type="dxa"/>
            <w:tcBorders>
              <w:top w:val="single" w:sz="12" w:space="0" w:color="000000"/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P.O.Box 74035 Ottawa RPO Becchwood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City or town: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Ottawa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Province: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ON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Postal code: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K1M 0M1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Country: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Canada</w:t>
            </w:r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E-mail address: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/>
            </w:pPr>
            <w:hyperlink r:id="rId3">
              <w:r>
                <w:rPr>
                  <w:rStyle w:val="Hyperlink"/>
                  <w:rFonts w:eastAsia="Times New Roman" w:cs="Times New Roman"/>
                  <w:kern w:val="0"/>
                  <w:sz w:val="20"/>
                  <w:szCs w:val="20"/>
                  <w:lang w:bidi="ar-SA"/>
                </w:rPr>
                <w:t>adam@apstrom.ca</w:t>
              </w:r>
            </w:hyperlink>
          </w:p>
        </w:tc>
      </w:tr>
      <w:tr>
        <w:trPr/>
        <w:tc>
          <w:tcPr>
            <w:tcW w:w="283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Footnote-e"/>
              <w:widowControl/>
              <w:spacing w:before="111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bidi="ar-SA"/>
              </w:rPr>
              <w:t>Telephone number:</w:t>
            </w:r>
          </w:p>
        </w:tc>
        <w:tc>
          <w:tcPr>
            <w:tcW w:w="7235" w:type="dxa"/>
            <w:tcBorders>
              <w:left w:val="nil"/>
              <w:right w:val="nil"/>
            </w:tcBorders>
            <w:shd w:color="auto" w:fill="C5E2FF" w:val="clear"/>
          </w:tcPr>
          <w:p>
            <w:pPr>
              <w:pStyle w:val="Footnote-e"/>
              <w:widowControl/>
              <w:spacing w:before="111" w:after="0"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  <w:lang w:bidi="ar-SA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bidi="ar-SA"/>
              </w:rPr>
              <w:t>613 699 2127</w:t>
            </w:r>
          </w:p>
        </w:tc>
      </w:tr>
    </w:tbl>
    <w:p>
      <w:pPr>
        <w:sectPr>
          <w:headerReference w:type="default" r:id="rId4"/>
          <w:footerReference w:type="default" r:id="rId5"/>
          <w:type w:val="nextPage"/>
          <w:pgSz w:w="12240" w:h="15840"/>
          <w:pgMar w:left="1195" w:right="965" w:gutter="0" w:header="720" w:top="1109" w:footer="720" w:bottom="1109"/>
          <w:pgNumType w:fmt="decimal"/>
          <w:formProt w:val="false"/>
          <w:textDirection w:val="lrTb"/>
          <w:docGrid w:type="default" w:linePitch="360" w:charSpace="0"/>
        </w:sectPr>
        <w:pStyle w:val="Footnote-e"/>
        <w:jc w:val="left"/>
        <w:rPr/>
      </w:pPr>
      <w:r>
        <w:rPr/>
      </w:r>
      <w:r>
        <w:br w:type="page"/>
      </w:r>
    </w:p>
    <w:tbl>
      <w:tblPr>
        <w:tblW w:w="13620" w:type="dxa"/>
        <w:jc w:val="left"/>
        <w:tblInd w:w="0" w:type="dxa"/>
        <w:tblLayout w:type="fixed"/>
        <w:tblCellMar>
          <w:top w:w="0" w:type="dxa"/>
          <w:left w:w="0" w:type="dxa"/>
          <w:bottom w:w="28" w:type="dxa"/>
          <w:right w:w="0" w:type="dxa"/>
        </w:tblCellMar>
      </w:tblPr>
      <w:tblGrid>
        <w:gridCol w:w="6807"/>
        <w:gridCol w:w="6813"/>
      </w:tblGrid>
      <w:tr>
        <w:trPr/>
        <w:tc>
          <w:tcPr>
            <w:tcW w:w="6807" w:type="dxa"/>
            <w:tcBorders>
              <w:bottom w:val="single" w:sz="2" w:space="0" w:color="000000"/>
            </w:tcBorders>
            <w:vAlign w:val="center"/>
          </w:tcPr>
          <w:p>
            <w:pPr>
              <w:pStyle w:val="TableContents"/>
              <w:pageBreakBefore/>
              <w:widowControl w:val="false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6813" w:type="dxa"/>
            <w:tcBorders>
              <w:bottom w:val="single" w:sz="2" w:space="0" w:color="000000"/>
            </w:tcBorders>
          </w:tcPr>
          <w:p>
            <w:pPr>
              <w:pStyle w:val="TableContents"/>
              <w:widowControl w:val="false"/>
              <w:spacing w:before="0" w:after="0"/>
              <w:ind w:hanging="0" w:left="0" w:right="0"/>
              <w:jc w:val="center"/>
              <w:rPr>
                <w:caps/>
              </w:rPr>
            </w:pPr>
            <w:r>
              <w:rPr>
                <w:caps/>
              </w:rPr>
            </w:r>
          </w:p>
        </w:tc>
      </w:tr>
      <w:tr>
        <w:trPr/>
        <w:tc>
          <w:tcPr>
            <w:tcW w:w="6807" w:type="dxa"/>
            <w:tcBorders>
              <w:top w:val="single" w:sz="2" w:space="0" w:color="000000"/>
              <w:right w:val="single" w:sz="2" w:space="0" w:color="000000"/>
            </w:tcBorders>
            <w:tcMar>
              <w:top w:w="28" w:type="dxa"/>
              <w:bottom w:w="0" w:type="dxa"/>
              <w:right w:w="58" w:type="dxa"/>
            </w:tcMar>
          </w:tcPr>
          <w:p>
            <w:pPr>
              <w:pStyle w:val="TableContents"/>
              <w:widowControl w:val="false"/>
              <w:spacing w:before="0" w:after="283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6813" w:type="dxa"/>
            <w:tcBorders>
              <w:top w:val="single" w:sz="2" w:space="0" w:color="000000"/>
              <w:left w:val="single" w:sz="2" w:space="0" w:color="000000"/>
            </w:tcBorders>
            <w:tcMar>
              <w:top w:w="28" w:type="dxa"/>
              <w:left w:w="58" w:type="dxa"/>
              <w:bottom w:w="0" w:type="dxa"/>
            </w:tcMar>
            <w:vAlign w:val="center"/>
          </w:tcPr>
          <w:p>
            <w:pPr>
              <w:pStyle w:val="TableContents"/>
              <w:spacing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br/>
              <w:t>Superior Court of Ontario</w:t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t>PROCEEDING COMMENCED AT OTTAWA</w:t>
            </w:r>
          </w:p>
          <w:p>
            <w:pPr>
              <w:pStyle w:val="TableContents"/>
              <w:widowControl w:val="false"/>
              <w:spacing w:before="0" w:after="283"/>
              <w:ind w:hanging="0" w:left="0" w:right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6807" w:type="dxa"/>
            <w:tcBorders>
              <w:right w:val="single" w:sz="2" w:space="0" w:color="000000"/>
            </w:tcBorders>
            <w:tcMar>
              <w:bottom w:w="0" w:type="dxa"/>
              <w:right w:w="58" w:type="dxa"/>
            </w:tcMar>
          </w:tcPr>
          <w:p>
            <w:pPr>
              <w:pStyle w:val="TableContents"/>
              <w:widowControl w:val="false"/>
              <w:spacing w:before="0" w:after="283"/>
              <w:ind w:hanging="0" w:left="0" w:right="0"/>
              <w:jc w:val="center"/>
              <w:rPr/>
            </w:pPr>
            <w:r>
              <w:rPr/>
            </w:r>
          </w:p>
        </w:tc>
        <w:tc>
          <w:tcPr>
            <w:tcW w:w="6813" w:type="dxa"/>
            <w:tcBorders>
              <w:left w:val="single" w:sz="2" w:space="0" w:color="000000"/>
            </w:tcBorders>
            <w:tcMar>
              <w:left w:w="58" w:type="dxa"/>
              <w:bottom w:w="0" w:type="dxa"/>
            </w:tcMar>
            <w:vAlign w:val="center"/>
          </w:tcPr>
          <w:p>
            <w:pPr>
              <w:pStyle w:val="TableContents"/>
              <w:widowControl w:val="false"/>
              <w:spacing w:before="0" w:after="283"/>
              <w:ind w:hanging="0" w:left="0" w:right="0"/>
              <w:jc w:val="center"/>
              <w:rPr>
                <w:b/>
              </w:rPr>
            </w:pPr>
            <w:r>
              <w:rPr>
                <w:b/>
              </w:rPr>
              <w:br/>
            </w:r>
            <w:r>
              <w:rPr>
                <w:b/>
              </w:rPr>
              <w:t>Certificate of service</w:t>
            </w:r>
          </w:p>
        </w:tc>
      </w:tr>
      <w:tr>
        <w:trPr/>
        <w:tc>
          <w:tcPr>
            <w:tcW w:w="6807" w:type="dxa"/>
            <w:tcBorders>
              <w:right w:val="single" w:sz="2" w:space="0" w:color="000000"/>
            </w:tcBorders>
            <w:tcMar>
              <w:bottom w:w="0" w:type="dxa"/>
              <w:right w:w="58" w:type="dxa"/>
            </w:tcMar>
          </w:tcPr>
          <w:p>
            <w:pPr>
              <w:pStyle w:val="TableContents"/>
              <w:widowControl w:val="false"/>
              <w:spacing w:before="0" w:after="283"/>
              <w:ind w:hanging="0" w:left="0" w:right="0"/>
              <w:rPr/>
            </w:pPr>
            <w:r>
              <w:rPr/>
            </w:r>
          </w:p>
        </w:tc>
        <w:tc>
          <w:tcPr>
            <w:tcW w:w="6813" w:type="dxa"/>
            <w:tcBorders>
              <w:left w:val="single" w:sz="2" w:space="0" w:color="000000"/>
            </w:tcBorders>
            <w:tcMar>
              <w:left w:w="58" w:type="dxa"/>
              <w:bottom w:w="0" w:type="dxa"/>
            </w:tcMar>
          </w:tcPr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>
                <w:i/>
              </w:rPr>
              <w:br/>
            </w:r>
            <w:r>
              <w:rPr>
                <w:b/>
              </w:rPr>
              <w:t>Adam P. Strombergsson-DeNora</w:t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  <w:t>P.O. Box 74035, Ottawa RPO Beechwood, Ottawa, ON K1M 2H9</w:t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  <w:t>e. adam@apstrom.ca</w:t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  <w:t>t. (613) 699 2127</w:t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jc w:val="center"/>
              <w:rPr/>
            </w:pPr>
            <w:r>
              <w:rPr/>
            </w:r>
          </w:p>
          <w:p>
            <w:pPr>
              <w:pStyle w:val="TableContents"/>
              <w:spacing w:before="0" w:after="0"/>
              <w:ind w:hanging="0" w:left="0" w:right="0"/>
              <w:rPr/>
            </w:pPr>
            <w:r>
              <w:rPr/>
            </w:r>
          </w:p>
          <w:p>
            <w:pPr>
              <w:pStyle w:val="TableContents"/>
              <w:widowControl w:val="false"/>
              <w:spacing w:before="0" w:after="283"/>
              <w:ind w:hanging="0" w:left="0" w:right="0"/>
              <w:rPr/>
            </w:pPr>
            <w:r>
              <w:rPr/>
            </w:r>
          </w:p>
        </w:tc>
      </w:tr>
    </w:tbl>
    <w:p>
      <w:pPr>
        <w:pStyle w:val="Zparanoindt-e"/>
        <w:spacing w:lineRule="auto" w:line="240" w:before="0" w:after="319"/>
        <w:rPr/>
      </w:pPr>
      <w:r>
        <w:rPr/>
      </w:r>
    </w:p>
    <w:sectPr>
      <w:headerReference w:type="default" r:id="rId6"/>
      <w:headerReference w:type="first" r:id="rId7"/>
      <w:footerReference w:type="default" r:id="rId8"/>
      <w:footerReference w:type="first" r:id="rId9"/>
      <w:type w:val="nextPage"/>
      <w:pgSz w:orient="landscape" w:w="15840" w:h="122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Times">
    <w:altName w:val="Times New Roman"/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885362"/>
    <w:rPr>
      <w:color w:val="0563C1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c05858"/>
    <w:rPr>
      <w:rFonts w:ascii="Segoe UI" w:hAnsi="Segoe UI" w:cs="Segoe UI"/>
      <w:sz w:val="18"/>
      <w:szCs w:val="18"/>
      <w:lang w:eastAsia="en-US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963322"/>
    <w:rPr>
      <w:sz w:val="16"/>
      <w:szCs w:val="16"/>
    </w:rPr>
  </w:style>
  <w:style w:type="character" w:styleId="CommentTextChar" w:customStyle="1">
    <w:name w:val="Comment Text Char"/>
    <w:basedOn w:val="DefaultParagraphFont"/>
    <w:link w:val="Annotationtext"/>
    <w:uiPriority w:val="99"/>
    <w:semiHidden/>
    <w:qFormat/>
    <w:rsid w:val="00963322"/>
    <w:rPr>
      <w:lang w:eastAsia="en-US"/>
    </w:rPr>
  </w:style>
  <w:style w:type="character" w:styleId="CommentSubjectChar" w:customStyle="1">
    <w:name w:val="Comment Subject Char"/>
    <w:basedOn w:val="CommentTextChar"/>
    <w:link w:val="Annotationsubject"/>
    <w:uiPriority w:val="99"/>
    <w:semiHidden/>
    <w:qFormat/>
    <w:rsid w:val="00963322"/>
    <w:rPr>
      <w:b/>
      <w:bCs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7b085a"/>
    <w:rPr>
      <w:sz w:val="24"/>
      <w:szCs w:val="24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qFormat/>
    <w:rsid w:val="007b085a"/>
    <w:rPr>
      <w:sz w:val="24"/>
      <w:szCs w:val="24"/>
      <w:lang w:eastAsia="en-US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Tahoma" w:cs="Free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FreeSans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-e" w:customStyle="1">
    <w:name w:val="table-e"/>
    <w:qFormat/>
    <w:rsid w:val="00d269cb"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c05858"/>
    <w:pPr/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CommentTextChar"/>
    <w:uiPriority w:val="99"/>
    <w:semiHidden/>
    <w:unhideWhenUsed/>
    <w:qFormat/>
    <w:rsid w:val="0096332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CommentSubjectChar"/>
    <w:uiPriority w:val="99"/>
    <w:semiHidden/>
    <w:unhideWhenUsed/>
    <w:qFormat/>
    <w:rsid w:val="00963322"/>
    <w:pPr/>
    <w:rPr>
      <w:b/>
      <w:bCs/>
    </w:rPr>
  </w:style>
  <w:style w:type="paragraph" w:styleId="Revision">
    <w:name w:val="Revision"/>
    <w:uiPriority w:val="99"/>
    <w:semiHidden/>
    <w:qFormat/>
    <w:rsid w:val="00653823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en-US" w:val="en-CA" w:bidi="ar-SA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7b085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7b085a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6a5ca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dam@apstrom.ca" TargetMode="External"/><Relationship Id="rId3" Type="http://schemas.openxmlformats.org/officeDocument/2006/relationships/hyperlink" Target="" TargetMode="Externa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Application>LibreOffice/7.6.4.1$Linux_X86_64 LibreOffice_project/60$Build-1</Application>
  <AppVersion>15.0000</AppVersion>
  <Pages>3</Pages>
  <Words>262</Words>
  <Characters>1402</Characters>
  <CharactersWithSpaces>1638</CharactersWithSpaces>
  <Paragraphs>45</Paragraphs>
  <Company>MAG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2022-02-14T16:41:00Z</dcterms:created>
  <dc:creator>Rottman, M.</dc:creator>
  <dc:description/>
  <dc:language>en-CA</dc:language>
  <cp:lastModifiedBy>Adam P. Strombergsson-DeNora</cp:lastModifiedBy>
  <dcterms:modified xsi:type="dcterms:W3CDTF">2023-12-13T11:43:13Z</dcterms:modified>
  <cp:revision>9</cp:revision>
  <dc:subject>Form 16B.1: Lawyer's Certificate of Service</dc:subject>
  <dc:title>RCP-E 16B-1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0f37e8fc-ae74-4229-b4d8-664934d9a5be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2021-11-10T17:57:14Z</vt:lpwstr>
  </property>
  <property fmtid="{D5CDD505-2E9C-101B-9397-08002B2CF9AE}" pid="8" name="MSIP_Label_034a106e-6316-442c-ad35-738afd673d2b_SiteId">
    <vt:lpwstr>cddc1229-ac2a-4b97-b78a-0e5cacb5865c</vt:lpwstr>
  </property>
</Properties>
</file>